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63BA9" w14:textId="7D26DE87" w:rsidR="00C64A3F" w:rsidRPr="00F12895" w:rsidRDefault="00317618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33438452"/>
      <w:r>
        <w:rPr>
          <w:noProof/>
        </w:rPr>
        <w:drawing>
          <wp:inline distT="0" distB="0" distL="0" distR="0" wp14:anchorId="5733DAA7" wp14:editId="36434A43">
            <wp:extent cx="6191250" cy="1703070"/>
            <wp:effectExtent l="0" t="0" r="9525" b="0"/>
            <wp:docPr id="1" name="Picture 2" descr="TP NEW VER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TP NEW VER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70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BA0BB" w14:textId="77777777" w:rsidR="00C64A3F" w:rsidRPr="00F12895" w:rsidRDefault="00C64A3F" w:rsidP="00687DD5">
      <w:pPr>
        <w:jc w:val="right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52D9E3D5" w14:textId="7B427B36" w:rsidR="00EA4B53" w:rsidRDefault="00EA4B53" w:rsidP="00EA4B53">
      <w:pPr>
        <w:jc w:val="center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Price </w:t>
      </w:r>
      <w:r w:rsidR="0094747F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API</w:t>
      </w:r>
    </w:p>
    <w:p w14:paraId="67BF556C" w14:textId="1DAF2931" w:rsidR="00C64A3F" w:rsidRPr="00F12895" w:rsidRDefault="00153E59" w:rsidP="00EA4B53">
      <w:pPr>
        <w:jc w:val="center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OpenShift </w:t>
      </w:r>
      <w:r w:rsidR="0055385B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Endpoint</w:t>
      </w:r>
      <w:r w:rsidR="00EA4B53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s</w:t>
      </w:r>
      <w:r w:rsidR="007C680B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</w:p>
    <w:p w14:paraId="323CF4F0" w14:textId="77777777" w:rsidR="00C64A3F" w:rsidRPr="00F12895" w:rsidRDefault="00C64A3F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678D79D2" w14:textId="77777777" w:rsidR="00C64A3F" w:rsidRPr="00F12895" w:rsidRDefault="00C64A3F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98756F0" w14:textId="77777777" w:rsidR="00C64A3F" w:rsidRPr="00F12895" w:rsidRDefault="00C64A3F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181F1360" w14:textId="219A2EF3" w:rsidR="00C64A3F" w:rsidRDefault="00C64A3F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307E74F" w14:textId="77777777" w:rsidR="006B2813" w:rsidRDefault="006B2813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2F477D9" w14:textId="77777777" w:rsidR="00587C99" w:rsidRDefault="00587C99" w:rsidP="00C64A3F">
      <w:pPr>
        <w:pStyle w:val="Standard"/>
        <w:jc w:val="both"/>
        <w:rPr>
          <w:b/>
          <w:sz w:val="22"/>
          <w:szCs w:val="22"/>
        </w:rPr>
      </w:pPr>
    </w:p>
    <w:p w14:paraId="7B3709B6" w14:textId="5CB8A73B" w:rsidR="00C64A3F" w:rsidRPr="00F12895" w:rsidRDefault="00C64A3F" w:rsidP="00C64A3F">
      <w:pPr>
        <w:pStyle w:val="Standard"/>
        <w:jc w:val="both"/>
      </w:pPr>
      <w:r w:rsidRPr="00F12895">
        <w:rPr>
          <w:b/>
          <w:sz w:val="22"/>
          <w:szCs w:val="22"/>
        </w:rPr>
        <w:lastRenderedPageBreak/>
        <w:t>Approval Signatures</w:t>
      </w:r>
    </w:p>
    <w:p w14:paraId="097C8208" w14:textId="77777777" w:rsidR="00C64A3F" w:rsidRPr="00F12895" w:rsidRDefault="00C64A3F" w:rsidP="00C64A3F">
      <w:pPr>
        <w:pStyle w:val="TableNormal1"/>
        <w:widowControl/>
        <w:spacing w:before="0"/>
        <w:jc w:val="both"/>
        <w:rPr>
          <w:rFonts w:ascii="Times New Roman" w:hAnsi="Times New Roman"/>
          <w:lang w:val="en-US"/>
        </w:rPr>
      </w:pPr>
    </w:p>
    <w:p w14:paraId="08952A93" w14:textId="77777777" w:rsidR="00C64A3F" w:rsidRPr="00F12895" w:rsidRDefault="00C64A3F" w:rsidP="00C64A3F">
      <w:pPr>
        <w:pStyle w:val="Standard"/>
        <w:jc w:val="both"/>
        <w:rPr>
          <w:sz w:val="20"/>
          <w:szCs w:val="20"/>
        </w:rPr>
      </w:pPr>
    </w:p>
    <w:tbl>
      <w:tblPr>
        <w:tblW w:w="10032" w:type="dxa"/>
        <w:tblInd w:w="1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2"/>
        <w:gridCol w:w="2922"/>
        <w:gridCol w:w="1456"/>
        <w:gridCol w:w="2792"/>
      </w:tblGrid>
      <w:tr w:rsidR="00016815" w:rsidRPr="00F12895" w14:paraId="2E227302" w14:textId="77777777" w:rsidTr="00016815">
        <w:trPr>
          <w:trHeight w:val="448"/>
        </w:trPr>
        <w:tc>
          <w:tcPr>
            <w:tcW w:w="2862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F0FAF" w14:textId="050895B1" w:rsidR="00016815" w:rsidRPr="00F12895" w:rsidRDefault="00016815" w:rsidP="00016815">
            <w:pPr>
              <w:pStyle w:val="Standard"/>
              <w:jc w:val="both"/>
            </w:pPr>
            <w:r>
              <w:t>Name</w:t>
            </w:r>
          </w:p>
        </w:tc>
        <w:tc>
          <w:tcPr>
            <w:tcW w:w="292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994F3" w14:textId="77777777" w:rsidR="00016815" w:rsidRPr="00F12895" w:rsidRDefault="00016815" w:rsidP="00016815">
            <w:pPr>
              <w:pStyle w:val="Standard"/>
              <w:jc w:val="both"/>
            </w:pPr>
          </w:p>
        </w:tc>
        <w:tc>
          <w:tcPr>
            <w:tcW w:w="1456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40918" w14:textId="77777777" w:rsidR="00016815" w:rsidRPr="00F12895" w:rsidRDefault="00016815" w:rsidP="00016815">
            <w:pPr>
              <w:pStyle w:val="Standard"/>
              <w:jc w:val="both"/>
            </w:pPr>
          </w:p>
        </w:tc>
        <w:tc>
          <w:tcPr>
            <w:tcW w:w="279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96E4" w14:textId="77777777" w:rsidR="00016815" w:rsidRPr="00F12895" w:rsidRDefault="00016815" w:rsidP="00016815">
            <w:pPr>
              <w:pStyle w:val="Standard"/>
              <w:jc w:val="both"/>
            </w:pPr>
          </w:p>
        </w:tc>
      </w:tr>
      <w:tr w:rsidR="00016815" w:rsidRPr="00F12895" w14:paraId="06F674BB" w14:textId="77777777" w:rsidTr="00016815">
        <w:trPr>
          <w:trHeight w:val="448"/>
        </w:trPr>
        <w:tc>
          <w:tcPr>
            <w:tcW w:w="2862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17896" w14:textId="356354DC" w:rsidR="00016815" w:rsidRDefault="00016815" w:rsidP="00016815">
            <w:pPr>
              <w:pStyle w:val="Standard"/>
              <w:jc w:val="both"/>
            </w:pPr>
            <w:r>
              <w:t>Subhro Bhattacharya</w:t>
            </w:r>
          </w:p>
        </w:tc>
        <w:tc>
          <w:tcPr>
            <w:tcW w:w="292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BC734" w14:textId="77777777" w:rsidR="00016815" w:rsidRPr="00F12895" w:rsidRDefault="00016815" w:rsidP="00016815">
            <w:pPr>
              <w:pStyle w:val="Standard"/>
              <w:jc w:val="both"/>
            </w:pPr>
          </w:p>
        </w:tc>
        <w:tc>
          <w:tcPr>
            <w:tcW w:w="1456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5FAA3" w14:textId="77777777" w:rsidR="00016815" w:rsidRPr="00F12895" w:rsidRDefault="00016815" w:rsidP="00016815">
            <w:pPr>
              <w:pStyle w:val="Standard"/>
              <w:jc w:val="both"/>
            </w:pPr>
          </w:p>
        </w:tc>
        <w:tc>
          <w:tcPr>
            <w:tcW w:w="279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CE7D4" w14:textId="77777777" w:rsidR="00016815" w:rsidRPr="00F12895" w:rsidRDefault="00016815" w:rsidP="00016815">
            <w:pPr>
              <w:pStyle w:val="Standard"/>
              <w:jc w:val="both"/>
            </w:pPr>
          </w:p>
        </w:tc>
      </w:tr>
      <w:tr w:rsidR="00016815" w:rsidRPr="00F12895" w14:paraId="0B01E1DF" w14:textId="77777777" w:rsidTr="00991A65">
        <w:trPr>
          <w:trHeight w:val="254"/>
        </w:trPr>
        <w:tc>
          <w:tcPr>
            <w:tcW w:w="2862" w:type="dxa"/>
            <w:tcBorders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2E6D2" w14:textId="0B2B4FED" w:rsidR="00016815" w:rsidRPr="00F12895" w:rsidRDefault="00016815" w:rsidP="00016815">
            <w:pPr>
              <w:pStyle w:val="Standard"/>
              <w:jc w:val="both"/>
            </w:pPr>
            <w:r>
              <w:t>Pritha Ghose</w:t>
            </w:r>
          </w:p>
        </w:tc>
        <w:tc>
          <w:tcPr>
            <w:tcW w:w="2922" w:type="dxa"/>
            <w:tcBorders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DF0FC" w14:textId="77777777" w:rsidR="00016815" w:rsidRPr="00F12895" w:rsidRDefault="00016815" w:rsidP="00016815">
            <w:pPr>
              <w:pStyle w:val="Standard"/>
              <w:jc w:val="both"/>
            </w:pPr>
          </w:p>
        </w:tc>
        <w:tc>
          <w:tcPr>
            <w:tcW w:w="1456" w:type="dxa"/>
            <w:tcBorders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2E690" w14:textId="77777777" w:rsidR="00016815" w:rsidRPr="00F12895" w:rsidRDefault="00016815" w:rsidP="00016815">
            <w:pPr>
              <w:pStyle w:val="Standard"/>
              <w:jc w:val="both"/>
              <w:rPr>
                <w:sz w:val="20"/>
                <w:szCs w:val="20"/>
              </w:rPr>
            </w:pPr>
          </w:p>
        </w:tc>
        <w:tc>
          <w:tcPr>
            <w:tcW w:w="2792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3F52E" w14:textId="77777777" w:rsidR="00016815" w:rsidRPr="00F12895" w:rsidRDefault="00016815" w:rsidP="00016815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</w:tbl>
    <w:p w14:paraId="6242DABD" w14:textId="77777777" w:rsidR="00C64A3F" w:rsidRPr="00F12895" w:rsidRDefault="00C64A3F" w:rsidP="00C64A3F">
      <w:pPr>
        <w:pStyle w:val="Standard"/>
        <w:jc w:val="both"/>
      </w:pPr>
    </w:p>
    <w:p w14:paraId="39CE5D60" w14:textId="77777777" w:rsidR="00C64A3F" w:rsidRPr="00F12895" w:rsidRDefault="00C64A3F" w:rsidP="00C64A3F">
      <w:pPr>
        <w:pStyle w:val="Standard"/>
        <w:jc w:val="both"/>
      </w:pPr>
    </w:p>
    <w:p w14:paraId="3CE1081D" w14:textId="77777777" w:rsidR="00C64A3F" w:rsidRPr="00F12895" w:rsidRDefault="00C64A3F" w:rsidP="00C64A3F">
      <w:pPr>
        <w:pStyle w:val="Standard"/>
        <w:jc w:val="both"/>
      </w:pPr>
      <w:r w:rsidRPr="00F12895">
        <w:rPr>
          <w:b/>
          <w:sz w:val="22"/>
          <w:szCs w:val="22"/>
        </w:rPr>
        <w:t>Version History</w:t>
      </w:r>
    </w:p>
    <w:p w14:paraId="20010B04" w14:textId="77777777" w:rsidR="00C64A3F" w:rsidRPr="00F12895" w:rsidRDefault="00C64A3F" w:rsidP="00C64A3F">
      <w:pPr>
        <w:pStyle w:val="Standard"/>
        <w:jc w:val="both"/>
        <w:rPr>
          <w:b/>
          <w:sz w:val="22"/>
          <w:szCs w:val="22"/>
        </w:rPr>
      </w:pPr>
    </w:p>
    <w:tbl>
      <w:tblPr>
        <w:tblW w:w="10000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2"/>
        <w:gridCol w:w="2062"/>
        <w:gridCol w:w="2284"/>
        <w:gridCol w:w="2792"/>
      </w:tblGrid>
      <w:tr w:rsidR="00C64A3F" w:rsidRPr="00F12895" w14:paraId="211C4C36" w14:textId="77777777" w:rsidTr="00C64A3F">
        <w:trPr>
          <w:trHeight w:val="448"/>
        </w:trPr>
        <w:tc>
          <w:tcPr>
            <w:tcW w:w="286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0610F" w14:textId="77777777" w:rsidR="00C64A3F" w:rsidRPr="00F12895" w:rsidRDefault="00C64A3F" w:rsidP="00E53E97">
            <w:pPr>
              <w:pStyle w:val="Standard"/>
              <w:jc w:val="both"/>
            </w:pPr>
            <w:r w:rsidRPr="00F12895">
              <w:t>Version No</w:t>
            </w:r>
          </w:p>
        </w:tc>
        <w:tc>
          <w:tcPr>
            <w:tcW w:w="206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856AB" w14:textId="77777777" w:rsidR="00C64A3F" w:rsidRPr="00F12895" w:rsidRDefault="00C64A3F" w:rsidP="00E53E97">
            <w:pPr>
              <w:pStyle w:val="Standard"/>
              <w:jc w:val="both"/>
            </w:pPr>
            <w:r w:rsidRPr="00F12895">
              <w:t>Date</w:t>
            </w:r>
          </w:p>
        </w:tc>
        <w:tc>
          <w:tcPr>
            <w:tcW w:w="2284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185E8" w14:textId="77777777" w:rsidR="00C64A3F" w:rsidRPr="00F12895" w:rsidRDefault="00C64A3F" w:rsidP="00E53E97">
            <w:pPr>
              <w:pStyle w:val="Standard"/>
              <w:jc w:val="both"/>
            </w:pPr>
            <w:r>
              <w:t>Created</w:t>
            </w:r>
            <w:r w:rsidRPr="00F12895">
              <w:t xml:space="preserve"> </w:t>
            </w:r>
            <w:r>
              <w:t>B</w:t>
            </w:r>
            <w:r w:rsidRPr="00F12895">
              <w:t>y</w:t>
            </w:r>
          </w:p>
        </w:tc>
        <w:tc>
          <w:tcPr>
            <w:tcW w:w="279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B006D" w14:textId="77777777" w:rsidR="00C64A3F" w:rsidRPr="00F12895" w:rsidRDefault="00C64A3F" w:rsidP="00E53E97">
            <w:pPr>
              <w:pStyle w:val="Standard"/>
              <w:jc w:val="both"/>
            </w:pPr>
            <w:r w:rsidRPr="00F12895">
              <w:t>Verified By</w:t>
            </w:r>
          </w:p>
        </w:tc>
      </w:tr>
      <w:tr w:rsidR="00C64A3F" w:rsidRPr="00F12895" w14:paraId="7ECE7BC3" w14:textId="77777777" w:rsidTr="00C64A3F">
        <w:trPr>
          <w:trHeight w:val="254"/>
        </w:trPr>
        <w:tc>
          <w:tcPr>
            <w:tcW w:w="28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47BB2" w14:textId="727B9E18" w:rsidR="00C64A3F" w:rsidRPr="00F12895" w:rsidRDefault="00B655EA" w:rsidP="00E53E97">
            <w:pPr>
              <w:pStyle w:val="Standard"/>
              <w:jc w:val="both"/>
            </w:pPr>
            <w:r>
              <w:t>V1.0</w:t>
            </w:r>
          </w:p>
        </w:tc>
        <w:tc>
          <w:tcPr>
            <w:tcW w:w="2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A51D4" w14:textId="2A3C197D" w:rsidR="00C64A3F" w:rsidRPr="00F12895" w:rsidRDefault="00761E8B" w:rsidP="00E53E97">
            <w:pPr>
              <w:pStyle w:val="Standard"/>
              <w:jc w:val="both"/>
            </w:pPr>
            <w:r>
              <w:t>12</w:t>
            </w:r>
            <w:r w:rsidR="00C64A3F">
              <w:t>-</w:t>
            </w:r>
            <w:r>
              <w:t>Oct</w:t>
            </w:r>
            <w:r w:rsidR="00C64A3F">
              <w:t>-2020</w:t>
            </w:r>
          </w:p>
        </w:tc>
        <w:tc>
          <w:tcPr>
            <w:tcW w:w="2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1F6A6" w14:textId="60F966EE" w:rsidR="00C64A3F" w:rsidRPr="00C8033A" w:rsidRDefault="00761E8B" w:rsidP="00E53E97">
            <w:pPr>
              <w:pStyle w:val="Standard"/>
              <w:jc w:val="both"/>
            </w:pPr>
            <w:r>
              <w:t>Sagar Senapati</w:t>
            </w:r>
          </w:p>
        </w:tc>
        <w:tc>
          <w:tcPr>
            <w:tcW w:w="2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026D5" w14:textId="28D02A00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  <w:tr w:rsidR="00C64A3F" w:rsidRPr="00F12895" w14:paraId="3D0BE256" w14:textId="77777777" w:rsidTr="00C64A3F">
        <w:trPr>
          <w:trHeight w:val="254"/>
        </w:trPr>
        <w:tc>
          <w:tcPr>
            <w:tcW w:w="28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EE57E" w14:textId="0E082259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2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0425" w14:textId="4C3AFCFC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2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6AC1A" w14:textId="5778B169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  <w:tc>
          <w:tcPr>
            <w:tcW w:w="2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51ECF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  <w:tr w:rsidR="00C64A3F" w:rsidRPr="00F12895" w14:paraId="10F0E7AF" w14:textId="77777777" w:rsidTr="00C64A3F">
        <w:trPr>
          <w:trHeight w:val="254"/>
        </w:trPr>
        <w:tc>
          <w:tcPr>
            <w:tcW w:w="28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6CFBE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2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C5EFA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2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46414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  <w:tc>
          <w:tcPr>
            <w:tcW w:w="2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02323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</w:tbl>
    <w:p w14:paraId="04F4E29E" w14:textId="77777777" w:rsidR="00C64A3F" w:rsidRPr="00F12895" w:rsidRDefault="00C64A3F" w:rsidP="00C64A3F">
      <w:pPr>
        <w:pStyle w:val="Standard"/>
        <w:jc w:val="both"/>
      </w:pPr>
    </w:p>
    <w:p w14:paraId="41A68A29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D0F1AAA" w14:textId="77777777" w:rsidR="00C64A3F" w:rsidRDefault="00C64A3F" w:rsidP="00C64A3F">
      <w:pPr>
        <w:pStyle w:val="Standard"/>
        <w:tabs>
          <w:tab w:val="left" w:pos="631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14:paraId="377EC872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15DC8B58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8DA5ED9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C75874A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3D427A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D012E2B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15509ED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666AAEEC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5C58E3E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6EEB9B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F56749F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2C4CFE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367B597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6CAE4D4D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5D86F17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0B2AC9C2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038AC975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E5F46E5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82FC4A4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B978E63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103E3865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E0638A8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0FB8673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05B7454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F8A96D4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2C91476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722DDB7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FA0901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5DC3CD2B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BA2C12A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6DD93A3A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0DFB7910" w14:textId="77777777" w:rsidR="00C64A3F" w:rsidRPr="00F12895" w:rsidRDefault="00C64A3F" w:rsidP="00C64A3F">
      <w:pPr>
        <w:pStyle w:val="Standard"/>
        <w:jc w:val="both"/>
        <w:rPr>
          <w:rFonts w:eastAsia="Arial Unicode MS"/>
        </w:rPr>
      </w:pPr>
    </w:p>
    <w:bookmarkStart w:id="1" w:name="_Toc480140152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IN"/>
        </w:rPr>
        <w:id w:val="39802715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36008AC" w14:textId="5315B6E1" w:rsidR="00C64A3F" w:rsidRDefault="00C64A3F" w:rsidP="00C64A3F">
          <w:pPr>
            <w:pStyle w:val="TOCHeading"/>
          </w:pPr>
          <w:r>
            <w:t>Contents</w:t>
          </w:r>
        </w:p>
        <w:p w14:paraId="0315AA30" w14:textId="77777777" w:rsidR="00FF4CCE" w:rsidRPr="00FF4CCE" w:rsidRDefault="00FF4CCE" w:rsidP="00FF4CCE">
          <w:pPr>
            <w:rPr>
              <w:lang w:val="en-US"/>
            </w:rPr>
          </w:pPr>
        </w:p>
        <w:p w14:paraId="381D44E5" w14:textId="49C533AC" w:rsidR="00024DC6" w:rsidRDefault="00C64A3F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4270788" w:history="1">
            <w:r w:rsidR="00024DC6" w:rsidRPr="005C02E9">
              <w:rPr>
                <w:rStyle w:val="Hyperlink"/>
                <w:rFonts w:ascii="Times New Roman" w:hAnsi="Times New Roman" w:cs="Times New Roman"/>
                <w:b/>
                <w:noProof/>
              </w:rPr>
              <w:t>1.</w:t>
            </w:r>
            <w:r w:rsidR="00024DC6">
              <w:rPr>
                <w:rFonts w:eastAsiaTheme="minorEastAsia"/>
                <w:noProof/>
              </w:rPr>
              <w:tab/>
            </w:r>
            <w:r w:rsidR="00024DC6" w:rsidRPr="005C02E9">
              <w:rPr>
                <w:rStyle w:val="Hyperlink"/>
                <w:rFonts w:ascii="Times New Roman" w:hAnsi="Times New Roman" w:cs="Times New Roman"/>
                <w:b/>
                <w:noProof/>
              </w:rPr>
              <w:t>Document Purpose</w:t>
            </w:r>
            <w:r w:rsidR="00024DC6">
              <w:rPr>
                <w:noProof/>
                <w:webHidden/>
              </w:rPr>
              <w:tab/>
            </w:r>
            <w:r w:rsidR="00024DC6">
              <w:rPr>
                <w:noProof/>
                <w:webHidden/>
              </w:rPr>
              <w:fldChar w:fldCharType="begin"/>
            </w:r>
            <w:r w:rsidR="00024DC6">
              <w:rPr>
                <w:noProof/>
                <w:webHidden/>
              </w:rPr>
              <w:instrText xml:space="preserve"> PAGEREF _Toc54270788 \h </w:instrText>
            </w:r>
            <w:r w:rsidR="00024DC6">
              <w:rPr>
                <w:noProof/>
                <w:webHidden/>
              </w:rPr>
            </w:r>
            <w:r w:rsidR="00024DC6">
              <w:rPr>
                <w:noProof/>
                <w:webHidden/>
              </w:rPr>
              <w:fldChar w:fldCharType="separate"/>
            </w:r>
            <w:r w:rsidR="00057D1B">
              <w:rPr>
                <w:noProof/>
                <w:webHidden/>
              </w:rPr>
              <w:t>4</w:t>
            </w:r>
            <w:r w:rsidR="00024DC6">
              <w:rPr>
                <w:noProof/>
                <w:webHidden/>
              </w:rPr>
              <w:fldChar w:fldCharType="end"/>
            </w:r>
          </w:hyperlink>
        </w:p>
        <w:p w14:paraId="55E8D524" w14:textId="40C5B9D8" w:rsidR="00024DC6" w:rsidRDefault="00E86620">
          <w:pPr>
            <w:pStyle w:val="TOC3"/>
            <w:rPr>
              <w:rFonts w:eastAsiaTheme="minorEastAsia"/>
              <w:b w:val="0"/>
            </w:rPr>
          </w:pPr>
          <w:hyperlink w:anchor="_Toc54270790" w:history="1">
            <w:r w:rsidR="00024DC6" w:rsidRPr="005C02E9">
              <w:rPr>
                <w:rStyle w:val="Hyperlink"/>
                <w:bCs/>
              </w:rPr>
              <w:t>1.1</w:t>
            </w:r>
            <w:r w:rsidR="00024DC6">
              <w:rPr>
                <w:rFonts w:eastAsiaTheme="minorEastAsia"/>
                <w:b w:val="0"/>
              </w:rPr>
              <w:tab/>
            </w:r>
            <w:r w:rsidR="00024DC6" w:rsidRPr="005C02E9">
              <w:rPr>
                <w:rStyle w:val="Hyperlink"/>
                <w:bCs/>
              </w:rPr>
              <w:t>Scope</w:t>
            </w:r>
            <w:r w:rsidR="00024DC6">
              <w:rPr>
                <w:webHidden/>
              </w:rPr>
              <w:tab/>
            </w:r>
            <w:r w:rsidR="00024DC6">
              <w:rPr>
                <w:webHidden/>
              </w:rPr>
              <w:fldChar w:fldCharType="begin"/>
            </w:r>
            <w:r w:rsidR="00024DC6">
              <w:rPr>
                <w:webHidden/>
              </w:rPr>
              <w:instrText xml:space="preserve"> PAGEREF _Toc54270790 \h </w:instrText>
            </w:r>
            <w:r w:rsidR="00024DC6">
              <w:rPr>
                <w:webHidden/>
              </w:rPr>
            </w:r>
            <w:r w:rsidR="00024DC6">
              <w:rPr>
                <w:webHidden/>
              </w:rPr>
              <w:fldChar w:fldCharType="separate"/>
            </w:r>
            <w:r w:rsidR="00057D1B">
              <w:rPr>
                <w:webHidden/>
              </w:rPr>
              <w:t>4</w:t>
            </w:r>
            <w:r w:rsidR="00024DC6">
              <w:rPr>
                <w:webHidden/>
              </w:rPr>
              <w:fldChar w:fldCharType="end"/>
            </w:r>
          </w:hyperlink>
        </w:p>
        <w:p w14:paraId="604598A6" w14:textId="0BECEAFB" w:rsidR="00024DC6" w:rsidRDefault="00E86620">
          <w:pPr>
            <w:pStyle w:val="TOC3"/>
            <w:rPr>
              <w:rFonts w:eastAsiaTheme="minorEastAsia"/>
              <w:b w:val="0"/>
            </w:rPr>
          </w:pPr>
          <w:hyperlink w:anchor="_Toc54270791" w:history="1">
            <w:r w:rsidR="00024DC6" w:rsidRPr="005C02E9">
              <w:rPr>
                <w:rStyle w:val="Hyperlink"/>
                <w:bCs/>
              </w:rPr>
              <w:t>1.2</w:t>
            </w:r>
            <w:r w:rsidR="00024DC6">
              <w:rPr>
                <w:rFonts w:eastAsiaTheme="minorEastAsia"/>
                <w:b w:val="0"/>
              </w:rPr>
              <w:tab/>
            </w:r>
            <w:r w:rsidR="00024DC6" w:rsidRPr="005C02E9">
              <w:rPr>
                <w:rStyle w:val="Hyperlink"/>
                <w:bCs/>
              </w:rPr>
              <w:t>Acronyms</w:t>
            </w:r>
            <w:r w:rsidR="00024DC6">
              <w:rPr>
                <w:webHidden/>
              </w:rPr>
              <w:tab/>
            </w:r>
            <w:r w:rsidR="00024DC6">
              <w:rPr>
                <w:webHidden/>
              </w:rPr>
              <w:fldChar w:fldCharType="begin"/>
            </w:r>
            <w:r w:rsidR="00024DC6">
              <w:rPr>
                <w:webHidden/>
              </w:rPr>
              <w:instrText xml:space="preserve"> PAGEREF _Toc54270791 \h </w:instrText>
            </w:r>
            <w:r w:rsidR="00024DC6">
              <w:rPr>
                <w:webHidden/>
              </w:rPr>
            </w:r>
            <w:r w:rsidR="00024DC6">
              <w:rPr>
                <w:webHidden/>
              </w:rPr>
              <w:fldChar w:fldCharType="separate"/>
            </w:r>
            <w:r w:rsidR="00057D1B">
              <w:rPr>
                <w:webHidden/>
              </w:rPr>
              <w:t>4</w:t>
            </w:r>
            <w:r w:rsidR="00024DC6">
              <w:rPr>
                <w:webHidden/>
              </w:rPr>
              <w:fldChar w:fldCharType="end"/>
            </w:r>
          </w:hyperlink>
        </w:p>
        <w:p w14:paraId="68FDF896" w14:textId="18D87ADE" w:rsidR="00024DC6" w:rsidRDefault="00E86620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54270792" w:history="1">
            <w:r w:rsidR="00024DC6" w:rsidRPr="005C02E9">
              <w:rPr>
                <w:rStyle w:val="Hyperlink"/>
                <w:rFonts w:ascii="Times New Roman" w:hAnsi="Times New Roman" w:cs="Times New Roman"/>
                <w:b/>
                <w:noProof/>
              </w:rPr>
              <w:t>2.</w:t>
            </w:r>
            <w:r w:rsidR="00024DC6">
              <w:rPr>
                <w:rFonts w:eastAsiaTheme="minorEastAsia"/>
                <w:noProof/>
              </w:rPr>
              <w:tab/>
            </w:r>
            <w:r w:rsidR="00024DC6" w:rsidRPr="005C02E9">
              <w:rPr>
                <w:rStyle w:val="Hyperlink"/>
                <w:rFonts w:ascii="Times New Roman" w:hAnsi="Times New Roman" w:cs="Times New Roman"/>
                <w:b/>
                <w:noProof/>
              </w:rPr>
              <w:t>TVP Price Service Endpoints</w:t>
            </w:r>
            <w:r w:rsidR="00024DC6">
              <w:rPr>
                <w:noProof/>
                <w:webHidden/>
              </w:rPr>
              <w:tab/>
            </w:r>
            <w:r w:rsidR="00024DC6">
              <w:rPr>
                <w:noProof/>
                <w:webHidden/>
              </w:rPr>
              <w:fldChar w:fldCharType="begin"/>
            </w:r>
            <w:r w:rsidR="00024DC6">
              <w:rPr>
                <w:noProof/>
                <w:webHidden/>
              </w:rPr>
              <w:instrText xml:space="preserve"> PAGEREF _Toc54270792 \h </w:instrText>
            </w:r>
            <w:r w:rsidR="00024DC6">
              <w:rPr>
                <w:noProof/>
                <w:webHidden/>
              </w:rPr>
            </w:r>
            <w:r w:rsidR="00024DC6">
              <w:rPr>
                <w:noProof/>
                <w:webHidden/>
              </w:rPr>
              <w:fldChar w:fldCharType="separate"/>
            </w:r>
            <w:r w:rsidR="00057D1B">
              <w:rPr>
                <w:noProof/>
                <w:webHidden/>
              </w:rPr>
              <w:t>5</w:t>
            </w:r>
            <w:r w:rsidR="00024DC6">
              <w:rPr>
                <w:noProof/>
                <w:webHidden/>
              </w:rPr>
              <w:fldChar w:fldCharType="end"/>
            </w:r>
          </w:hyperlink>
        </w:p>
        <w:p w14:paraId="72367BFD" w14:textId="370B8E74" w:rsidR="00024DC6" w:rsidRDefault="00E86620">
          <w:pPr>
            <w:pStyle w:val="TOC3"/>
            <w:rPr>
              <w:rFonts w:eastAsiaTheme="minorEastAsia"/>
              <w:b w:val="0"/>
            </w:rPr>
          </w:pPr>
          <w:hyperlink w:anchor="_Toc54270793" w:history="1">
            <w:r w:rsidR="00024DC6" w:rsidRPr="005C02E9">
              <w:rPr>
                <w:rStyle w:val="Hyperlink"/>
                <w:bCs/>
              </w:rPr>
              <w:t>2.1</w:t>
            </w:r>
            <w:r w:rsidR="00024DC6">
              <w:rPr>
                <w:rFonts w:eastAsiaTheme="minorEastAsia"/>
                <w:b w:val="0"/>
              </w:rPr>
              <w:tab/>
            </w:r>
            <w:r w:rsidR="00024DC6" w:rsidRPr="005C02E9">
              <w:rPr>
                <w:rStyle w:val="Hyperlink"/>
                <w:bCs/>
              </w:rPr>
              <w:t>OAuth</w:t>
            </w:r>
            <w:r w:rsidR="00024DC6">
              <w:rPr>
                <w:webHidden/>
              </w:rPr>
              <w:tab/>
            </w:r>
            <w:r w:rsidR="00024DC6">
              <w:rPr>
                <w:webHidden/>
              </w:rPr>
              <w:fldChar w:fldCharType="begin"/>
            </w:r>
            <w:r w:rsidR="00024DC6">
              <w:rPr>
                <w:webHidden/>
              </w:rPr>
              <w:instrText xml:space="preserve"> PAGEREF _Toc54270793 \h </w:instrText>
            </w:r>
            <w:r w:rsidR="00024DC6">
              <w:rPr>
                <w:webHidden/>
              </w:rPr>
            </w:r>
            <w:r w:rsidR="00024DC6">
              <w:rPr>
                <w:webHidden/>
              </w:rPr>
              <w:fldChar w:fldCharType="separate"/>
            </w:r>
            <w:r w:rsidR="00057D1B">
              <w:rPr>
                <w:webHidden/>
              </w:rPr>
              <w:t>5</w:t>
            </w:r>
            <w:r w:rsidR="00024DC6">
              <w:rPr>
                <w:webHidden/>
              </w:rPr>
              <w:fldChar w:fldCharType="end"/>
            </w:r>
          </w:hyperlink>
        </w:p>
        <w:p w14:paraId="0D3F1B83" w14:textId="38F16514" w:rsidR="00024DC6" w:rsidRDefault="00E86620">
          <w:pPr>
            <w:pStyle w:val="TOC3"/>
            <w:rPr>
              <w:rFonts w:eastAsiaTheme="minorEastAsia"/>
              <w:b w:val="0"/>
            </w:rPr>
          </w:pPr>
          <w:hyperlink w:anchor="_Toc54270796" w:history="1">
            <w:r w:rsidR="00024DC6" w:rsidRPr="005C02E9">
              <w:rPr>
                <w:rStyle w:val="Hyperlink"/>
                <w:bCs/>
              </w:rPr>
              <w:t>2.2</w:t>
            </w:r>
            <w:r w:rsidR="00024DC6">
              <w:rPr>
                <w:rFonts w:eastAsiaTheme="minorEastAsia"/>
                <w:b w:val="0"/>
              </w:rPr>
              <w:tab/>
            </w:r>
            <w:r w:rsidR="00024DC6" w:rsidRPr="005C02E9">
              <w:rPr>
                <w:rStyle w:val="Hyperlink"/>
                <w:bCs/>
              </w:rPr>
              <w:t>Full Payload Price Confirmation</w:t>
            </w:r>
            <w:r w:rsidR="00024DC6">
              <w:rPr>
                <w:webHidden/>
              </w:rPr>
              <w:tab/>
            </w:r>
            <w:r w:rsidR="00024DC6">
              <w:rPr>
                <w:webHidden/>
              </w:rPr>
              <w:fldChar w:fldCharType="begin"/>
            </w:r>
            <w:r w:rsidR="00024DC6">
              <w:rPr>
                <w:webHidden/>
              </w:rPr>
              <w:instrText xml:space="preserve"> PAGEREF _Toc54270796 \h </w:instrText>
            </w:r>
            <w:r w:rsidR="00024DC6">
              <w:rPr>
                <w:webHidden/>
              </w:rPr>
            </w:r>
            <w:r w:rsidR="00024DC6">
              <w:rPr>
                <w:webHidden/>
              </w:rPr>
              <w:fldChar w:fldCharType="separate"/>
            </w:r>
            <w:r w:rsidR="00057D1B">
              <w:rPr>
                <w:webHidden/>
              </w:rPr>
              <w:t>5</w:t>
            </w:r>
            <w:r w:rsidR="00024DC6">
              <w:rPr>
                <w:webHidden/>
              </w:rPr>
              <w:fldChar w:fldCharType="end"/>
            </w:r>
          </w:hyperlink>
        </w:p>
        <w:p w14:paraId="490F311A" w14:textId="04777DBA" w:rsidR="00024DC6" w:rsidRDefault="00E86620">
          <w:pPr>
            <w:pStyle w:val="TOC3"/>
            <w:rPr>
              <w:rFonts w:eastAsiaTheme="minorEastAsia"/>
              <w:b w:val="0"/>
            </w:rPr>
          </w:pPr>
          <w:hyperlink w:anchor="_Toc54270797" w:history="1">
            <w:r w:rsidR="00024DC6" w:rsidRPr="005C02E9">
              <w:rPr>
                <w:rStyle w:val="Hyperlink"/>
                <w:bCs/>
              </w:rPr>
              <w:t>2.3</w:t>
            </w:r>
            <w:r w:rsidR="00024DC6">
              <w:rPr>
                <w:rFonts w:eastAsiaTheme="minorEastAsia"/>
                <w:b w:val="0"/>
              </w:rPr>
              <w:tab/>
            </w:r>
            <w:r w:rsidR="00024DC6" w:rsidRPr="005C02E9">
              <w:rPr>
                <w:rStyle w:val="Hyperlink"/>
                <w:bCs/>
              </w:rPr>
              <w:t>Shop Cache Reference Price Confirmation</w:t>
            </w:r>
            <w:r w:rsidR="00024DC6">
              <w:rPr>
                <w:webHidden/>
              </w:rPr>
              <w:tab/>
            </w:r>
            <w:r w:rsidR="00024DC6">
              <w:rPr>
                <w:webHidden/>
              </w:rPr>
              <w:fldChar w:fldCharType="begin"/>
            </w:r>
            <w:r w:rsidR="00024DC6">
              <w:rPr>
                <w:webHidden/>
              </w:rPr>
              <w:instrText xml:space="preserve"> PAGEREF _Toc54270797 \h </w:instrText>
            </w:r>
            <w:r w:rsidR="00024DC6">
              <w:rPr>
                <w:webHidden/>
              </w:rPr>
            </w:r>
            <w:r w:rsidR="00024DC6">
              <w:rPr>
                <w:webHidden/>
              </w:rPr>
              <w:fldChar w:fldCharType="separate"/>
            </w:r>
            <w:r w:rsidR="00057D1B">
              <w:rPr>
                <w:webHidden/>
              </w:rPr>
              <w:t>5</w:t>
            </w:r>
            <w:r w:rsidR="00024DC6">
              <w:rPr>
                <w:webHidden/>
              </w:rPr>
              <w:fldChar w:fldCharType="end"/>
            </w:r>
          </w:hyperlink>
        </w:p>
        <w:p w14:paraId="66DB9B58" w14:textId="3EED9E9D" w:rsidR="00024DC6" w:rsidRDefault="00E86620">
          <w:pPr>
            <w:pStyle w:val="TOC3"/>
            <w:rPr>
              <w:rFonts w:eastAsiaTheme="minorEastAsia"/>
              <w:b w:val="0"/>
            </w:rPr>
          </w:pPr>
          <w:hyperlink w:anchor="_Toc54270798" w:history="1">
            <w:r w:rsidR="00024DC6" w:rsidRPr="005C02E9">
              <w:rPr>
                <w:rStyle w:val="Hyperlink"/>
                <w:bCs/>
              </w:rPr>
              <w:t>2.4</w:t>
            </w:r>
            <w:r w:rsidR="00024DC6">
              <w:rPr>
                <w:rFonts w:eastAsiaTheme="minorEastAsia"/>
                <w:b w:val="0"/>
              </w:rPr>
              <w:tab/>
            </w:r>
            <w:r w:rsidR="00024DC6" w:rsidRPr="005C02E9">
              <w:rPr>
                <w:rStyle w:val="Hyperlink"/>
                <w:bCs/>
              </w:rPr>
              <w:t>Fare Family Search</w:t>
            </w:r>
            <w:r w:rsidR="00024DC6">
              <w:rPr>
                <w:webHidden/>
              </w:rPr>
              <w:tab/>
            </w:r>
            <w:r w:rsidR="00024DC6">
              <w:rPr>
                <w:webHidden/>
              </w:rPr>
              <w:fldChar w:fldCharType="begin"/>
            </w:r>
            <w:r w:rsidR="00024DC6">
              <w:rPr>
                <w:webHidden/>
              </w:rPr>
              <w:instrText xml:space="preserve"> PAGEREF _Toc54270798 \h </w:instrText>
            </w:r>
            <w:r w:rsidR="00024DC6">
              <w:rPr>
                <w:webHidden/>
              </w:rPr>
            </w:r>
            <w:r w:rsidR="00024DC6">
              <w:rPr>
                <w:webHidden/>
              </w:rPr>
              <w:fldChar w:fldCharType="separate"/>
            </w:r>
            <w:r w:rsidR="00057D1B">
              <w:rPr>
                <w:webHidden/>
              </w:rPr>
              <w:t>5</w:t>
            </w:r>
            <w:r w:rsidR="00024DC6">
              <w:rPr>
                <w:webHidden/>
              </w:rPr>
              <w:fldChar w:fldCharType="end"/>
            </w:r>
          </w:hyperlink>
        </w:p>
        <w:p w14:paraId="11E36433" w14:textId="7B5CD896" w:rsidR="00024DC6" w:rsidRDefault="00E86620">
          <w:pPr>
            <w:pStyle w:val="TOC3"/>
            <w:rPr>
              <w:rFonts w:eastAsiaTheme="minorEastAsia"/>
              <w:b w:val="0"/>
            </w:rPr>
          </w:pPr>
          <w:hyperlink w:anchor="_Toc54270799" w:history="1">
            <w:r w:rsidR="00024DC6" w:rsidRPr="005C02E9">
              <w:rPr>
                <w:rStyle w:val="Hyperlink"/>
                <w:bCs/>
              </w:rPr>
              <w:t>2.5</w:t>
            </w:r>
            <w:r w:rsidR="00024DC6">
              <w:rPr>
                <w:rFonts w:eastAsiaTheme="minorEastAsia"/>
                <w:b w:val="0"/>
              </w:rPr>
              <w:tab/>
            </w:r>
            <w:r w:rsidR="00024DC6" w:rsidRPr="005C02E9">
              <w:rPr>
                <w:rStyle w:val="Hyperlink"/>
                <w:bCs/>
              </w:rPr>
              <w:t>Fare Family Full Payload Price Confirmation</w:t>
            </w:r>
            <w:r w:rsidR="00024DC6">
              <w:rPr>
                <w:webHidden/>
              </w:rPr>
              <w:tab/>
            </w:r>
            <w:r w:rsidR="00024DC6">
              <w:rPr>
                <w:webHidden/>
              </w:rPr>
              <w:fldChar w:fldCharType="begin"/>
            </w:r>
            <w:r w:rsidR="00024DC6">
              <w:rPr>
                <w:webHidden/>
              </w:rPr>
              <w:instrText xml:space="preserve"> PAGEREF _Toc54270799 \h </w:instrText>
            </w:r>
            <w:r w:rsidR="00024DC6">
              <w:rPr>
                <w:webHidden/>
              </w:rPr>
            </w:r>
            <w:r w:rsidR="00024DC6">
              <w:rPr>
                <w:webHidden/>
              </w:rPr>
              <w:fldChar w:fldCharType="separate"/>
            </w:r>
            <w:r w:rsidR="00057D1B">
              <w:rPr>
                <w:webHidden/>
              </w:rPr>
              <w:t>5</w:t>
            </w:r>
            <w:r w:rsidR="00024DC6">
              <w:rPr>
                <w:webHidden/>
              </w:rPr>
              <w:fldChar w:fldCharType="end"/>
            </w:r>
          </w:hyperlink>
        </w:p>
        <w:p w14:paraId="5B87BB36" w14:textId="4514CC8B" w:rsidR="00024DC6" w:rsidRDefault="00E86620">
          <w:pPr>
            <w:pStyle w:val="TOC3"/>
            <w:rPr>
              <w:rFonts w:eastAsiaTheme="minorEastAsia"/>
              <w:b w:val="0"/>
            </w:rPr>
          </w:pPr>
          <w:hyperlink w:anchor="_Toc54270800" w:history="1">
            <w:r w:rsidR="00024DC6" w:rsidRPr="005C02E9">
              <w:rPr>
                <w:rStyle w:val="Hyperlink"/>
                <w:bCs/>
              </w:rPr>
              <w:t>2.6</w:t>
            </w:r>
            <w:r w:rsidR="00024DC6">
              <w:rPr>
                <w:rFonts w:eastAsiaTheme="minorEastAsia"/>
                <w:b w:val="0"/>
              </w:rPr>
              <w:tab/>
            </w:r>
            <w:r w:rsidR="00024DC6" w:rsidRPr="005C02E9">
              <w:rPr>
                <w:rStyle w:val="Hyperlink"/>
                <w:bCs/>
              </w:rPr>
              <w:t>Fare Family Shop Cache Reference Price Confirmation</w:t>
            </w:r>
            <w:r w:rsidR="00024DC6">
              <w:rPr>
                <w:webHidden/>
              </w:rPr>
              <w:tab/>
            </w:r>
            <w:r w:rsidR="00024DC6">
              <w:rPr>
                <w:webHidden/>
              </w:rPr>
              <w:fldChar w:fldCharType="begin"/>
            </w:r>
            <w:r w:rsidR="00024DC6">
              <w:rPr>
                <w:webHidden/>
              </w:rPr>
              <w:instrText xml:space="preserve"> PAGEREF _Toc54270800 \h </w:instrText>
            </w:r>
            <w:r w:rsidR="00024DC6">
              <w:rPr>
                <w:webHidden/>
              </w:rPr>
            </w:r>
            <w:r w:rsidR="00024DC6">
              <w:rPr>
                <w:webHidden/>
              </w:rPr>
              <w:fldChar w:fldCharType="separate"/>
            </w:r>
            <w:r w:rsidR="00057D1B">
              <w:rPr>
                <w:webHidden/>
              </w:rPr>
              <w:t>6</w:t>
            </w:r>
            <w:r w:rsidR="00024DC6">
              <w:rPr>
                <w:webHidden/>
              </w:rPr>
              <w:fldChar w:fldCharType="end"/>
            </w:r>
          </w:hyperlink>
        </w:p>
        <w:p w14:paraId="0125F9C9" w14:textId="15F7BC3C" w:rsidR="00024DC6" w:rsidRDefault="00E86620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54270801" w:history="1">
            <w:r w:rsidR="00024DC6" w:rsidRPr="005C02E9">
              <w:rPr>
                <w:rStyle w:val="Hyperlink"/>
                <w:rFonts w:ascii="Times New Roman" w:hAnsi="Times New Roman" w:cs="Times New Roman"/>
                <w:b/>
                <w:noProof/>
              </w:rPr>
              <w:t>3.</w:t>
            </w:r>
            <w:r w:rsidR="00024DC6">
              <w:rPr>
                <w:rFonts w:eastAsiaTheme="minorEastAsia"/>
                <w:noProof/>
              </w:rPr>
              <w:tab/>
            </w:r>
            <w:r w:rsidR="00024DC6" w:rsidRPr="005C02E9">
              <w:rPr>
                <w:rStyle w:val="Hyperlink"/>
                <w:rFonts w:ascii="Times New Roman" w:hAnsi="Times New Roman" w:cs="Times New Roman"/>
                <w:b/>
                <w:noProof/>
              </w:rPr>
              <w:t>TVP Price Service Headers</w:t>
            </w:r>
            <w:r w:rsidR="00024DC6">
              <w:rPr>
                <w:noProof/>
                <w:webHidden/>
              </w:rPr>
              <w:tab/>
            </w:r>
            <w:r w:rsidR="00024DC6">
              <w:rPr>
                <w:noProof/>
                <w:webHidden/>
              </w:rPr>
              <w:fldChar w:fldCharType="begin"/>
            </w:r>
            <w:r w:rsidR="00024DC6">
              <w:rPr>
                <w:noProof/>
                <w:webHidden/>
              </w:rPr>
              <w:instrText xml:space="preserve"> PAGEREF _Toc54270801 \h </w:instrText>
            </w:r>
            <w:r w:rsidR="00024DC6">
              <w:rPr>
                <w:noProof/>
                <w:webHidden/>
              </w:rPr>
            </w:r>
            <w:r w:rsidR="00024DC6">
              <w:rPr>
                <w:noProof/>
                <w:webHidden/>
              </w:rPr>
              <w:fldChar w:fldCharType="separate"/>
            </w:r>
            <w:r w:rsidR="00057D1B">
              <w:rPr>
                <w:noProof/>
                <w:webHidden/>
              </w:rPr>
              <w:t>6</w:t>
            </w:r>
            <w:r w:rsidR="00024DC6">
              <w:rPr>
                <w:noProof/>
                <w:webHidden/>
              </w:rPr>
              <w:fldChar w:fldCharType="end"/>
            </w:r>
          </w:hyperlink>
        </w:p>
        <w:p w14:paraId="772739CA" w14:textId="28EC4E77" w:rsidR="00587C99" w:rsidRDefault="00C64A3F" w:rsidP="00397E4C">
          <w:r>
            <w:rPr>
              <w:b/>
              <w:bCs/>
              <w:noProof/>
            </w:rPr>
            <w:fldChar w:fldCharType="end"/>
          </w:r>
        </w:p>
      </w:sdtContent>
    </w:sdt>
    <w:bookmarkEnd w:id="1" w:displacedByCustomXml="prev"/>
    <w:bookmarkStart w:id="2" w:name="_Toc29475529" w:displacedByCustomXml="prev"/>
    <w:p w14:paraId="49108B5B" w14:textId="5A6A1DAE" w:rsidR="00587C99" w:rsidRDefault="00587C99" w:rsidP="00587C99">
      <w:pPr>
        <w:rPr>
          <w:lang w:val="en-US"/>
        </w:rPr>
      </w:pPr>
    </w:p>
    <w:p w14:paraId="3401765A" w14:textId="32C7EF1A" w:rsidR="00F0024C" w:rsidRDefault="00F0024C" w:rsidP="00587C99">
      <w:pPr>
        <w:rPr>
          <w:lang w:val="en-US"/>
        </w:rPr>
      </w:pPr>
    </w:p>
    <w:p w14:paraId="3B2C7609" w14:textId="731E0295" w:rsidR="00F0024C" w:rsidRDefault="00F0024C" w:rsidP="00587C99">
      <w:pPr>
        <w:rPr>
          <w:lang w:val="en-US"/>
        </w:rPr>
      </w:pPr>
    </w:p>
    <w:p w14:paraId="6155F12F" w14:textId="1DB3E02B" w:rsidR="00F0024C" w:rsidRDefault="00F0024C" w:rsidP="00587C99">
      <w:pPr>
        <w:rPr>
          <w:lang w:val="en-US"/>
        </w:rPr>
      </w:pPr>
    </w:p>
    <w:p w14:paraId="18AB92F6" w14:textId="1343529A" w:rsidR="00F0024C" w:rsidRDefault="00F0024C" w:rsidP="00587C99">
      <w:pPr>
        <w:rPr>
          <w:lang w:val="en-US"/>
        </w:rPr>
      </w:pPr>
    </w:p>
    <w:p w14:paraId="18C4AA60" w14:textId="19E8C63C" w:rsidR="00F0024C" w:rsidRDefault="00F0024C" w:rsidP="00587C99">
      <w:pPr>
        <w:rPr>
          <w:lang w:val="en-US"/>
        </w:rPr>
      </w:pPr>
    </w:p>
    <w:p w14:paraId="1209A1D3" w14:textId="33A0AEDD" w:rsidR="00F0024C" w:rsidRDefault="00F0024C" w:rsidP="00587C99">
      <w:pPr>
        <w:rPr>
          <w:lang w:val="en-US"/>
        </w:rPr>
      </w:pPr>
    </w:p>
    <w:p w14:paraId="36611B8B" w14:textId="248E6FF1" w:rsidR="00F0024C" w:rsidRDefault="00F0024C" w:rsidP="00587C99">
      <w:pPr>
        <w:rPr>
          <w:lang w:val="en-US"/>
        </w:rPr>
      </w:pPr>
    </w:p>
    <w:p w14:paraId="07693351" w14:textId="45F5511A" w:rsidR="00F0024C" w:rsidRDefault="00F0024C" w:rsidP="00587C99">
      <w:pPr>
        <w:rPr>
          <w:lang w:val="en-US"/>
        </w:rPr>
      </w:pPr>
    </w:p>
    <w:p w14:paraId="6F3528AF" w14:textId="5AB1D708" w:rsidR="00F0024C" w:rsidRDefault="00F0024C" w:rsidP="00587C99">
      <w:pPr>
        <w:rPr>
          <w:lang w:val="en-US"/>
        </w:rPr>
      </w:pPr>
    </w:p>
    <w:p w14:paraId="7393475D" w14:textId="5C90BD54" w:rsidR="00F0024C" w:rsidRDefault="00F0024C" w:rsidP="00587C99">
      <w:pPr>
        <w:rPr>
          <w:lang w:val="en-US"/>
        </w:rPr>
      </w:pPr>
    </w:p>
    <w:p w14:paraId="37BC1DED" w14:textId="76F8D6FD" w:rsidR="00472D99" w:rsidRDefault="00472D99" w:rsidP="00587C99">
      <w:pPr>
        <w:rPr>
          <w:lang w:val="en-US"/>
        </w:rPr>
      </w:pPr>
    </w:p>
    <w:p w14:paraId="435C9CB9" w14:textId="77777777" w:rsidR="00292AF7" w:rsidRDefault="00292AF7" w:rsidP="00587C99">
      <w:pPr>
        <w:rPr>
          <w:lang w:val="en-US"/>
        </w:rPr>
      </w:pPr>
    </w:p>
    <w:p w14:paraId="0EAD3E3A" w14:textId="4C43E374" w:rsidR="00587C99" w:rsidRPr="00587C99" w:rsidRDefault="00587C99" w:rsidP="00587C99">
      <w:pPr>
        <w:pStyle w:val="Heading2"/>
        <w:numPr>
          <w:ilvl w:val="0"/>
          <w:numId w:val="1"/>
        </w:numPr>
        <w:tabs>
          <w:tab w:val="left" w:pos="0"/>
        </w:tabs>
        <w:ind w:left="0" w:firstLine="0"/>
        <w:rPr>
          <w:rFonts w:ascii="Times New Roman" w:hAnsi="Times New Roman" w:cs="Times New Roman"/>
          <w:b/>
          <w:sz w:val="44"/>
          <w:szCs w:val="44"/>
        </w:rPr>
      </w:pPr>
      <w:bookmarkStart w:id="3" w:name="_Toc54270788"/>
      <w:r w:rsidRPr="00587C99">
        <w:rPr>
          <w:rFonts w:ascii="Times New Roman" w:hAnsi="Times New Roman" w:cs="Times New Roman"/>
          <w:b/>
          <w:sz w:val="44"/>
          <w:szCs w:val="44"/>
        </w:rPr>
        <w:lastRenderedPageBreak/>
        <w:t>Document Purpose</w:t>
      </w:r>
      <w:bookmarkEnd w:id="2"/>
      <w:bookmarkEnd w:id="3"/>
      <w:r w:rsidRPr="00587C9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14:paraId="4EB00157" w14:textId="77933FBB" w:rsidR="00587C99" w:rsidRDefault="00587C99" w:rsidP="00C608C0">
      <w:pPr>
        <w:pStyle w:val="Heading1Text"/>
        <w:ind w:left="720"/>
        <w:jc w:val="both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This document will </w:t>
      </w:r>
      <w:r w:rsidR="00910779">
        <w:rPr>
          <w:rFonts w:asciiTheme="minorHAnsi" w:hAnsiTheme="minorHAnsi" w:cs="Arial"/>
          <w:color w:val="000000"/>
          <w:sz w:val="22"/>
          <w:szCs w:val="22"/>
        </w:rPr>
        <w:t>provide</w:t>
      </w:r>
      <w:r w:rsidR="00397E4C">
        <w:rPr>
          <w:rFonts w:asciiTheme="minorHAnsi" w:hAnsiTheme="minorHAnsi" w:cs="Arial"/>
          <w:color w:val="000000"/>
          <w:sz w:val="22"/>
          <w:szCs w:val="22"/>
        </w:rPr>
        <w:t xml:space="preserve"> the </w:t>
      </w:r>
      <w:r w:rsidR="004C26BC">
        <w:rPr>
          <w:rFonts w:asciiTheme="minorHAnsi" w:hAnsiTheme="minorHAnsi" w:cs="Arial"/>
          <w:color w:val="000000"/>
          <w:sz w:val="22"/>
          <w:szCs w:val="22"/>
        </w:rPr>
        <w:t>endpoint</w:t>
      </w:r>
      <w:r w:rsidR="000B2D1D">
        <w:rPr>
          <w:rFonts w:asciiTheme="minorHAnsi" w:hAnsiTheme="minorHAnsi" w:cs="Arial"/>
          <w:color w:val="000000"/>
          <w:sz w:val="22"/>
          <w:szCs w:val="22"/>
        </w:rPr>
        <w:t xml:space="preserve">s for Price Confirmation </w:t>
      </w:r>
      <w:r w:rsidR="00397E4C">
        <w:rPr>
          <w:rFonts w:asciiTheme="minorHAnsi" w:hAnsiTheme="minorHAnsi" w:cs="Arial"/>
          <w:color w:val="000000"/>
          <w:sz w:val="22"/>
          <w:szCs w:val="22"/>
        </w:rPr>
        <w:t>API</w:t>
      </w:r>
      <w:r w:rsidR="006B5671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0B2D1D">
        <w:rPr>
          <w:rFonts w:asciiTheme="minorHAnsi" w:hAnsiTheme="minorHAnsi" w:cs="Arial"/>
          <w:color w:val="000000"/>
          <w:sz w:val="22"/>
          <w:szCs w:val="22"/>
        </w:rPr>
        <w:t xml:space="preserve">of </w:t>
      </w:r>
      <w:r w:rsidR="004C5CE8">
        <w:rPr>
          <w:rFonts w:asciiTheme="minorHAnsi" w:hAnsiTheme="minorHAnsi" w:cs="Arial"/>
          <w:color w:val="000000"/>
          <w:sz w:val="22"/>
          <w:szCs w:val="22"/>
        </w:rPr>
        <w:t>Open Shift Akana P</w:t>
      </w:r>
      <w:r w:rsidR="00A020A3">
        <w:rPr>
          <w:rFonts w:asciiTheme="minorHAnsi" w:hAnsiTheme="minorHAnsi" w:cs="Arial"/>
          <w:color w:val="000000"/>
          <w:sz w:val="22"/>
          <w:szCs w:val="22"/>
        </w:rPr>
        <w:t>re-</w:t>
      </w:r>
      <w:r w:rsidR="004C5CE8">
        <w:rPr>
          <w:rFonts w:asciiTheme="minorHAnsi" w:hAnsiTheme="minorHAnsi" w:cs="Arial"/>
          <w:color w:val="000000"/>
          <w:sz w:val="22"/>
          <w:szCs w:val="22"/>
        </w:rPr>
        <w:t>P</w:t>
      </w:r>
      <w:r w:rsidR="00A020A3">
        <w:rPr>
          <w:rFonts w:asciiTheme="minorHAnsi" w:hAnsiTheme="minorHAnsi" w:cs="Arial"/>
          <w:color w:val="000000"/>
          <w:sz w:val="22"/>
          <w:szCs w:val="22"/>
        </w:rPr>
        <w:t>rod</w:t>
      </w:r>
      <w:r w:rsidR="004C5CE8">
        <w:rPr>
          <w:rFonts w:asciiTheme="minorHAnsi" w:hAnsiTheme="minorHAnsi" w:cs="Arial"/>
          <w:color w:val="000000"/>
          <w:sz w:val="22"/>
          <w:szCs w:val="22"/>
        </w:rPr>
        <w:t xml:space="preserve"> and P</w:t>
      </w:r>
      <w:r w:rsidR="00A020A3">
        <w:rPr>
          <w:rFonts w:asciiTheme="minorHAnsi" w:hAnsiTheme="minorHAnsi" w:cs="Arial"/>
          <w:color w:val="000000"/>
          <w:sz w:val="22"/>
          <w:szCs w:val="22"/>
        </w:rPr>
        <w:t>roduction</w:t>
      </w:r>
      <w:r w:rsidR="004C5CE8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0B2D1D">
        <w:rPr>
          <w:rFonts w:asciiTheme="minorHAnsi" w:hAnsiTheme="minorHAnsi" w:cs="Arial"/>
          <w:color w:val="000000"/>
          <w:sz w:val="22"/>
          <w:szCs w:val="22"/>
        </w:rPr>
        <w:t>environments</w:t>
      </w:r>
      <w:r>
        <w:rPr>
          <w:rFonts w:asciiTheme="minorHAnsi" w:hAnsiTheme="minorHAnsi" w:cs="Arial"/>
          <w:color w:val="000000"/>
          <w:sz w:val="22"/>
          <w:szCs w:val="22"/>
        </w:rPr>
        <w:t>.</w:t>
      </w:r>
    </w:p>
    <w:p w14:paraId="526BF5D9" w14:textId="77777777" w:rsidR="00587C99" w:rsidRDefault="00587C99" w:rsidP="00827FDC">
      <w:pPr>
        <w:pStyle w:val="ListParagraph"/>
        <w:keepNext/>
        <w:numPr>
          <w:ilvl w:val="0"/>
          <w:numId w:val="4"/>
        </w:numPr>
        <w:spacing w:before="80" w:after="40" w:line="280" w:lineRule="exact"/>
        <w:jc w:val="both"/>
        <w:outlineLvl w:val="1"/>
        <w:rPr>
          <w:rFonts w:eastAsia="Times New Roman" w:cs="Arial"/>
          <w:b/>
          <w:bCs/>
          <w:iCs/>
          <w:vanish/>
        </w:rPr>
      </w:pPr>
      <w:bookmarkStart w:id="4" w:name="_Toc462148670"/>
      <w:bookmarkStart w:id="5" w:name="_Toc462148760"/>
      <w:bookmarkStart w:id="6" w:name="_Toc462318793"/>
      <w:bookmarkStart w:id="7" w:name="_Toc462318831"/>
      <w:bookmarkStart w:id="8" w:name="_Toc462381742"/>
      <w:bookmarkStart w:id="9" w:name="_Toc462381780"/>
      <w:bookmarkStart w:id="10" w:name="_Toc463506816"/>
      <w:bookmarkStart w:id="11" w:name="_Toc463506855"/>
      <w:bookmarkStart w:id="12" w:name="_Toc463506910"/>
      <w:bookmarkStart w:id="13" w:name="_Toc463593257"/>
      <w:bookmarkStart w:id="14" w:name="_Toc29475427"/>
      <w:bookmarkStart w:id="15" w:name="_Toc29475531"/>
      <w:bookmarkStart w:id="16" w:name="_Toc43401846"/>
      <w:bookmarkStart w:id="17" w:name="_Toc43731718"/>
      <w:bookmarkStart w:id="18" w:name="_Toc44921634"/>
      <w:bookmarkStart w:id="19" w:name="_Toc44991093"/>
      <w:bookmarkStart w:id="20" w:name="_Toc44991375"/>
      <w:bookmarkStart w:id="21" w:name="_Toc44998354"/>
      <w:bookmarkStart w:id="22" w:name="_Toc45166681"/>
      <w:bookmarkStart w:id="23" w:name="_Toc45166693"/>
      <w:bookmarkStart w:id="24" w:name="_Toc45168443"/>
      <w:bookmarkStart w:id="25" w:name="_Toc45171187"/>
      <w:bookmarkStart w:id="26" w:name="_Toc45171627"/>
      <w:bookmarkStart w:id="27" w:name="_Toc45171727"/>
      <w:bookmarkStart w:id="28" w:name="_Toc45171835"/>
      <w:bookmarkStart w:id="29" w:name="_Toc51248340"/>
      <w:bookmarkStart w:id="30" w:name="_Toc51248655"/>
      <w:bookmarkStart w:id="31" w:name="_Toc54258820"/>
      <w:bookmarkStart w:id="32" w:name="_Toc54258833"/>
      <w:bookmarkStart w:id="33" w:name="_Toc54267592"/>
      <w:bookmarkStart w:id="34" w:name="_Toc54270789"/>
      <w:bookmarkStart w:id="35" w:name="_Toc39319721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2C37388" w14:textId="52FB7269" w:rsidR="00587C99" w:rsidRPr="00DC34C8" w:rsidRDefault="007A0F9D" w:rsidP="00DC34C8">
      <w:pPr>
        <w:pStyle w:val="Heading3"/>
        <w:numPr>
          <w:ilvl w:val="1"/>
          <w:numId w:val="1"/>
        </w:numPr>
        <w:rPr>
          <w:b/>
          <w:bCs/>
        </w:rPr>
      </w:pPr>
      <w:bookmarkStart w:id="36" w:name="_Toc393197213"/>
      <w:bookmarkStart w:id="37" w:name="_Toc238202904"/>
      <w:bookmarkEnd w:id="35"/>
      <w:r>
        <w:t xml:space="preserve"> </w:t>
      </w:r>
      <w:bookmarkStart w:id="38" w:name="_Toc54270790"/>
      <w:r w:rsidR="00587C99" w:rsidRPr="00DC34C8">
        <w:rPr>
          <w:b/>
          <w:bCs/>
        </w:rPr>
        <w:t>Scope</w:t>
      </w:r>
      <w:bookmarkEnd w:id="38"/>
    </w:p>
    <w:p w14:paraId="6F33D8E2" w14:textId="40945131" w:rsidR="00587C99" w:rsidRDefault="00587C99" w:rsidP="004969D6">
      <w:pPr>
        <w:ind w:firstLine="90"/>
        <w:rPr>
          <w:rFonts w:eastAsia="Times New Roman" w:cs="Arial"/>
          <w:bCs/>
          <w:color w:val="000000"/>
        </w:rPr>
      </w:pPr>
      <w:r>
        <w:t xml:space="preserve">            </w:t>
      </w:r>
      <w:r>
        <w:rPr>
          <w:rFonts w:eastAsia="Times New Roman" w:cs="Arial"/>
          <w:bCs/>
          <w:color w:val="000000"/>
        </w:rPr>
        <w:t>The scope of the work is given below</w:t>
      </w:r>
      <w:r w:rsidR="00C608C0">
        <w:rPr>
          <w:rFonts w:eastAsia="Times New Roman" w:cs="Arial"/>
          <w:bCs/>
          <w:color w:val="000000"/>
        </w:rPr>
        <w:t>:</w:t>
      </w:r>
    </w:p>
    <w:p w14:paraId="331443F3" w14:textId="67A4BF09" w:rsidR="00587C99" w:rsidRPr="000A754C" w:rsidRDefault="001C2EF3" w:rsidP="001C2EF3">
      <w:pPr>
        <w:pStyle w:val="Heading4"/>
        <w:numPr>
          <w:ilvl w:val="0"/>
          <w:numId w:val="0"/>
        </w:numPr>
        <w:ind w:left="720"/>
        <w:rPr>
          <w:b/>
          <w:bCs/>
          <w:i w:val="0"/>
          <w:iCs w:val="0"/>
          <w:sz w:val="24"/>
          <w:szCs w:val="24"/>
        </w:rPr>
      </w:pPr>
      <w:bookmarkStart w:id="39" w:name="_Toc29475533"/>
      <w:r w:rsidRPr="000A754C">
        <w:rPr>
          <w:b/>
          <w:bCs/>
          <w:i w:val="0"/>
          <w:iCs w:val="0"/>
          <w:sz w:val="24"/>
          <w:szCs w:val="24"/>
        </w:rPr>
        <w:t xml:space="preserve">1.1.1 </w:t>
      </w:r>
      <w:r w:rsidR="00587C99" w:rsidRPr="000A754C">
        <w:rPr>
          <w:b/>
          <w:bCs/>
          <w:i w:val="0"/>
          <w:iCs w:val="0"/>
          <w:sz w:val="24"/>
          <w:szCs w:val="24"/>
        </w:rPr>
        <w:t>In Scope</w:t>
      </w:r>
      <w:bookmarkEnd w:id="36"/>
      <w:bookmarkEnd w:id="37"/>
      <w:bookmarkEnd w:id="39"/>
    </w:p>
    <w:p w14:paraId="3C98E822" w14:textId="61D7A2D9" w:rsidR="00833495" w:rsidRDefault="0021435B" w:rsidP="00DC34C8">
      <w:pPr>
        <w:pStyle w:val="ListParagraph"/>
        <w:numPr>
          <w:ilvl w:val="0"/>
          <w:numId w:val="34"/>
        </w:numPr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Price </w:t>
      </w:r>
      <w:r w:rsidR="009B55B2">
        <w:rPr>
          <w:rFonts w:eastAsia="Times New Roman" w:cs="Times New Roman"/>
          <w:color w:val="000000"/>
        </w:rPr>
        <w:t xml:space="preserve">Confirmation </w:t>
      </w:r>
      <w:r w:rsidR="00833495">
        <w:rPr>
          <w:rFonts w:eastAsia="Times New Roman" w:cs="Times New Roman"/>
          <w:color w:val="000000"/>
        </w:rPr>
        <w:t xml:space="preserve">API </w:t>
      </w:r>
      <w:r w:rsidR="009B55B2">
        <w:rPr>
          <w:rFonts w:eastAsia="Times New Roman" w:cs="Times New Roman"/>
          <w:color w:val="000000"/>
        </w:rPr>
        <w:t xml:space="preserve">Open Shift </w:t>
      </w:r>
      <w:r w:rsidR="00322A85">
        <w:rPr>
          <w:rFonts w:eastAsia="Times New Roman" w:cs="Times New Roman"/>
          <w:color w:val="000000"/>
        </w:rPr>
        <w:t>endpoints</w:t>
      </w:r>
    </w:p>
    <w:p w14:paraId="37CDED3A" w14:textId="637272A9" w:rsidR="00587C99" w:rsidRPr="000A754C" w:rsidRDefault="00806A66" w:rsidP="00806A66">
      <w:pPr>
        <w:pStyle w:val="Heading4"/>
        <w:numPr>
          <w:ilvl w:val="0"/>
          <w:numId w:val="0"/>
        </w:numPr>
        <w:ind w:left="720"/>
        <w:rPr>
          <w:b/>
          <w:bCs/>
          <w:i w:val="0"/>
          <w:iCs w:val="0"/>
          <w:color w:val="1F3763" w:themeColor="accent1" w:themeShade="7F"/>
          <w:sz w:val="24"/>
          <w:szCs w:val="24"/>
        </w:rPr>
      </w:pPr>
      <w:bookmarkStart w:id="40" w:name="_Toc29475534"/>
      <w:bookmarkStart w:id="41" w:name="_Toc393197214"/>
      <w:bookmarkStart w:id="42" w:name="_Toc238202905"/>
      <w:r w:rsidRPr="000A754C">
        <w:rPr>
          <w:b/>
          <w:bCs/>
          <w:i w:val="0"/>
          <w:iCs w:val="0"/>
          <w:color w:val="1F3763" w:themeColor="accent1" w:themeShade="7F"/>
          <w:sz w:val="24"/>
          <w:szCs w:val="24"/>
        </w:rPr>
        <w:t xml:space="preserve">1.1.2 </w:t>
      </w:r>
      <w:r w:rsidR="00587C99" w:rsidRPr="000A754C">
        <w:rPr>
          <w:b/>
          <w:bCs/>
          <w:i w:val="0"/>
          <w:iCs w:val="0"/>
          <w:color w:val="1F3763" w:themeColor="accent1" w:themeShade="7F"/>
          <w:sz w:val="24"/>
          <w:szCs w:val="24"/>
        </w:rPr>
        <w:t xml:space="preserve">Out </w:t>
      </w:r>
      <w:r w:rsidR="00587C99" w:rsidRPr="000A754C">
        <w:rPr>
          <w:b/>
          <w:bCs/>
          <w:i w:val="0"/>
          <w:iCs w:val="0"/>
        </w:rPr>
        <w:t>of</w:t>
      </w:r>
      <w:r w:rsidR="00587C99" w:rsidRPr="000A754C">
        <w:rPr>
          <w:b/>
          <w:bCs/>
          <w:i w:val="0"/>
          <w:iCs w:val="0"/>
          <w:color w:val="1F3763" w:themeColor="accent1" w:themeShade="7F"/>
          <w:sz w:val="24"/>
          <w:szCs w:val="24"/>
        </w:rPr>
        <w:t xml:space="preserve"> Scope</w:t>
      </w:r>
      <w:bookmarkEnd w:id="40"/>
      <w:bookmarkEnd w:id="41"/>
      <w:bookmarkEnd w:id="42"/>
    </w:p>
    <w:p w14:paraId="7212A960" w14:textId="0F192357" w:rsidR="00587C99" w:rsidRPr="00587C99" w:rsidRDefault="00587C99" w:rsidP="00827FDC">
      <w:pPr>
        <w:pStyle w:val="Heading1Text"/>
        <w:numPr>
          <w:ilvl w:val="0"/>
          <w:numId w:val="8"/>
        </w:numPr>
        <w:spacing w:before="60" w:after="60"/>
        <w:jc w:val="both"/>
        <w:rPr>
          <w:rFonts w:asciiTheme="minorHAnsi" w:hAnsiTheme="minorHAnsi" w:cs="Arial"/>
          <w:iCs/>
          <w:color w:val="000000"/>
          <w:sz w:val="22"/>
          <w:szCs w:val="22"/>
        </w:rPr>
      </w:pPr>
      <w:r w:rsidRPr="00587C99">
        <w:rPr>
          <w:rFonts w:asciiTheme="minorHAnsi" w:hAnsiTheme="minorHAnsi" w:cs="Arial"/>
          <w:iCs/>
          <w:color w:val="000000"/>
          <w:sz w:val="22"/>
          <w:szCs w:val="22"/>
        </w:rPr>
        <w:t>Detaile</w:t>
      </w:r>
      <w:r w:rsidR="00CD3FBB">
        <w:rPr>
          <w:rFonts w:asciiTheme="minorHAnsi" w:hAnsiTheme="minorHAnsi" w:cs="Arial"/>
          <w:iCs/>
          <w:color w:val="000000"/>
          <w:sz w:val="22"/>
          <w:szCs w:val="22"/>
        </w:rPr>
        <w:t>d API documentation</w:t>
      </w:r>
    </w:p>
    <w:p w14:paraId="4FBCD61B" w14:textId="77777777" w:rsidR="00587C99" w:rsidRPr="00587C99" w:rsidRDefault="00587C99" w:rsidP="00587C99">
      <w:pPr>
        <w:pStyle w:val="Heading1Text"/>
        <w:spacing w:before="60" w:after="60"/>
        <w:ind w:left="720"/>
        <w:jc w:val="both"/>
        <w:rPr>
          <w:rFonts w:asciiTheme="minorHAnsi" w:hAnsiTheme="minorHAnsi" w:cs="Arial"/>
          <w:i/>
          <w:color w:val="000000"/>
          <w:sz w:val="22"/>
          <w:szCs w:val="22"/>
        </w:rPr>
      </w:pPr>
    </w:p>
    <w:p w14:paraId="63DE0FBB" w14:textId="1BC67861" w:rsidR="00587C99" w:rsidRPr="00B1265E" w:rsidRDefault="00587C99" w:rsidP="00997278">
      <w:pPr>
        <w:pStyle w:val="Heading3"/>
        <w:numPr>
          <w:ilvl w:val="1"/>
          <w:numId w:val="1"/>
        </w:numPr>
        <w:rPr>
          <w:b/>
          <w:bCs/>
        </w:rPr>
      </w:pPr>
      <w:bookmarkStart w:id="43" w:name="_Toc29475536"/>
      <w:bookmarkStart w:id="44" w:name="_Toc393197216"/>
      <w:bookmarkStart w:id="45" w:name="_Toc54270791"/>
      <w:r w:rsidRPr="00B1265E">
        <w:rPr>
          <w:b/>
          <w:bCs/>
        </w:rPr>
        <w:t>Acronyms</w:t>
      </w:r>
      <w:bookmarkEnd w:id="43"/>
      <w:bookmarkEnd w:id="44"/>
      <w:bookmarkEnd w:id="45"/>
    </w:p>
    <w:p w14:paraId="590E735D" w14:textId="77777777" w:rsidR="00587C99" w:rsidRDefault="00587C99" w:rsidP="00587C99">
      <w:pPr>
        <w:jc w:val="both"/>
        <w:rPr>
          <w:rFonts w:cs="Arial"/>
        </w:rPr>
      </w:pPr>
    </w:p>
    <w:p w14:paraId="1A6CAF59" w14:textId="77777777" w:rsidR="00587C99" w:rsidRDefault="00587C99" w:rsidP="00587C99">
      <w:pPr>
        <w:pStyle w:val="Heading1Text"/>
        <w:jc w:val="both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The following acronyms have been used in this document:</w:t>
      </w:r>
    </w:p>
    <w:tbl>
      <w:tblPr>
        <w:tblW w:w="3578" w:type="pct"/>
        <w:tblInd w:w="416" w:type="dxa"/>
        <w:tblLook w:val="04A0" w:firstRow="1" w:lastRow="0" w:firstColumn="1" w:lastColumn="0" w:noHBand="0" w:noVBand="1"/>
      </w:tblPr>
      <w:tblGrid>
        <w:gridCol w:w="2184"/>
        <w:gridCol w:w="4503"/>
      </w:tblGrid>
      <w:tr w:rsidR="00587C99" w14:paraId="276181DC" w14:textId="77777777" w:rsidTr="00587C99">
        <w:trPr>
          <w:trHeight w:val="300"/>
        </w:trPr>
        <w:tc>
          <w:tcPr>
            <w:tcW w:w="16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noWrap/>
            <w:vAlign w:val="center"/>
            <w:hideMark/>
          </w:tcPr>
          <w:p w14:paraId="568FA6C6" w14:textId="77777777" w:rsidR="00587C99" w:rsidRDefault="00587C99">
            <w:pPr>
              <w:spacing w:line="256" w:lineRule="auto"/>
              <w:rPr>
                <w:rFonts w:eastAsia="Times New Roman" w:cs="Times New Roman"/>
                <w:color w:val="FFFFFF"/>
                <w:lang w:val="en-GB" w:eastAsia="en-GB"/>
              </w:rPr>
            </w:pPr>
            <w:r>
              <w:rPr>
                <w:rFonts w:eastAsia="Times New Roman" w:cs="Times New Roman"/>
                <w:color w:val="FFFFFF"/>
                <w:lang w:val="en-GB" w:eastAsia="en-GB"/>
              </w:rPr>
              <w:t>Acronym</w:t>
            </w:r>
          </w:p>
        </w:tc>
        <w:tc>
          <w:tcPr>
            <w:tcW w:w="33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noWrap/>
            <w:vAlign w:val="center"/>
            <w:hideMark/>
          </w:tcPr>
          <w:p w14:paraId="5FFDD1AB" w14:textId="77777777" w:rsidR="00587C99" w:rsidRDefault="00587C99">
            <w:pPr>
              <w:spacing w:line="256" w:lineRule="auto"/>
              <w:rPr>
                <w:rFonts w:eastAsia="Times New Roman" w:cs="Times New Roman"/>
                <w:color w:val="FFFFFF"/>
                <w:lang w:val="en-GB" w:eastAsia="en-GB"/>
              </w:rPr>
            </w:pPr>
            <w:r>
              <w:rPr>
                <w:rFonts w:eastAsia="Times New Roman" w:cs="Times New Roman"/>
                <w:color w:val="FFFFFF"/>
                <w:lang w:val="en-GB" w:eastAsia="en-GB"/>
              </w:rPr>
              <w:t>Definition</w:t>
            </w:r>
          </w:p>
        </w:tc>
      </w:tr>
      <w:tr w:rsidR="00587C99" w14:paraId="362BD79C" w14:textId="77777777" w:rsidTr="00587C99">
        <w:trPr>
          <w:trHeight w:val="249"/>
        </w:trPr>
        <w:tc>
          <w:tcPr>
            <w:tcW w:w="1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45D14" w14:textId="334C499B" w:rsidR="00587C99" w:rsidRDefault="00587C99">
            <w:pPr>
              <w:spacing w:line="256" w:lineRule="auto"/>
              <w:jc w:val="both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TVP</w:t>
            </w:r>
          </w:p>
        </w:tc>
        <w:tc>
          <w:tcPr>
            <w:tcW w:w="3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3A207" w14:textId="168CED08" w:rsidR="00587C99" w:rsidRDefault="00587C99">
            <w:pPr>
              <w:spacing w:line="256" w:lineRule="auto"/>
              <w:jc w:val="both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Travelport</w:t>
            </w:r>
          </w:p>
        </w:tc>
      </w:tr>
    </w:tbl>
    <w:p w14:paraId="3E6314A0" w14:textId="77777777" w:rsidR="00587C99" w:rsidRDefault="00587C99" w:rsidP="00587C99">
      <w:pPr>
        <w:jc w:val="both"/>
        <w:rPr>
          <w:rFonts w:eastAsiaTheme="minorEastAsia" w:cs="Arial"/>
          <w:color w:val="404040" w:themeColor="text1" w:themeTint="BF"/>
          <w:lang w:val="en-US"/>
        </w:rPr>
      </w:pPr>
    </w:p>
    <w:p w14:paraId="4BFA3733" w14:textId="5B88CB62" w:rsidR="00B1265E" w:rsidRDefault="00B1265E" w:rsidP="00B1265E">
      <w:pPr>
        <w:pStyle w:val="Heading2"/>
        <w:numPr>
          <w:ilvl w:val="0"/>
          <w:numId w:val="0"/>
        </w:numPr>
        <w:tabs>
          <w:tab w:val="left" w:pos="0"/>
        </w:tabs>
        <w:rPr>
          <w:rFonts w:ascii="Times New Roman" w:hAnsi="Times New Roman" w:cs="Times New Roman"/>
          <w:b/>
          <w:sz w:val="44"/>
          <w:szCs w:val="44"/>
        </w:rPr>
      </w:pPr>
    </w:p>
    <w:p w14:paraId="29EF51BC" w14:textId="77777777" w:rsidR="00B1265E" w:rsidRPr="00B1265E" w:rsidRDefault="00B1265E" w:rsidP="00B1265E">
      <w:pPr>
        <w:rPr>
          <w:lang w:val="en-US"/>
        </w:rPr>
      </w:pPr>
    </w:p>
    <w:p w14:paraId="67F79551" w14:textId="77777777" w:rsidR="00B1265E" w:rsidRDefault="00B1265E" w:rsidP="00B1265E">
      <w:pPr>
        <w:pStyle w:val="Heading2"/>
        <w:numPr>
          <w:ilvl w:val="0"/>
          <w:numId w:val="0"/>
        </w:numPr>
        <w:tabs>
          <w:tab w:val="left" w:pos="0"/>
        </w:tabs>
        <w:rPr>
          <w:rFonts w:ascii="Times New Roman" w:hAnsi="Times New Roman" w:cs="Times New Roman"/>
          <w:b/>
          <w:sz w:val="44"/>
          <w:szCs w:val="44"/>
        </w:rPr>
      </w:pPr>
    </w:p>
    <w:p w14:paraId="70508199" w14:textId="5D1F58AF" w:rsidR="00B1265E" w:rsidRDefault="00B1265E" w:rsidP="00B1265E">
      <w:pPr>
        <w:pStyle w:val="Heading2"/>
        <w:numPr>
          <w:ilvl w:val="0"/>
          <w:numId w:val="0"/>
        </w:numPr>
        <w:tabs>
          <w:tab w:val="left" w:pos="0"/>
        </w:tabs>
        <w:rPr>
          <w:rFonts w:ascii="Times New Roman" w:hAnsi="Times New Roman" w:cs="Times New Roman"/>
          <w:b/>
          <w:sz w:val="44"/>
          <w:szCs w:val="44"/>
        </w:rPr>
      </w:pPr>
    </w:p>
    <w:p w14:paraId="169A250B" w14:textId="529284A9" w:rsidR="00B1265E" w:rsidRDefault="00B1265E" w:rsidP="00B1265E">
      <w:pPr>
        <w:rPr>
          <w:lang w:val="en-US"/>
        </w:rPr>
      </w:pPr>
    </w:p>
    <w:p w14:paraId="59F83BE8" w14:textId="231F1E6E" w:rsidR="00581F24" w:rsidRDefault="00581F24" w:rsidP="00B1265E">
      <w:pPr>
        <w:rPr>
          <w:lang w:val="en-US"/>
        </w:rPr>
      </w:pPr>
    </w:p>
    <w:p w14:paraId="7BDF320E" w14:textId="2E675155" w:rsidR="00581F24" w:rsidRDefault="00581F24" w:rsidP="00B1265E">
      <w:pPr>
        <w:rPr>
          <w:lang w:val="en-US"/>
        </w:rPr>
      </w:pPr>
    </w:p>
    <w:p w14:paraId="4CA7E359" w14:textId="5FC9B362" w:rsidR="00407D64" w:rsidRDefault="00407D64" w:rsidP="00B1265E">
      <w:pPr>
        <w:rPr>
          <w:lang w:val="en-US"/>
        </w:rPr>
      </w:pPr>
    </w:p>
    <w:p w14:paraId="57F39F93" w14:textId="77777777" w:rsidR="00407D64" w:rsidRDefault="00407D64" w:rsidP="00B1265E">
      <w:pPr>
        <w:rPr>
          <w:lang w:val="en-US"/>
        </w:rPr>
      </w:pPr>
    </w:p>
    <w:p w14:paraId="375C3BB5" w14:textId="77777777" w:rsidR="00B1265E" w:rsidRPr="00B1265E" w:rsidRDefault="00B1265E" w:rsidP="00B1265E">
      <w:pPr>
        <w:rPr>
          <w:lang w:val="en-US"/>
        </w:rPr>
      </w:pPr>
    </w:p>
    <w:p w14:paraId="22EBDFFE" w14:textId="08A2A73B" w:rsidR="00B077A3" w:rsidRDefault="00B077A3" w:rsidP="00B077A3">
      <w:pPr>
        <w:pStyle w:val="Heading2"/>
        <w:numPr>
          <w:ilvl w:val="0"/>
          <w:numId w:val="0"/>
        </w:numPr>
        <w:rPr>
          <w:rFonts w:ascii="Times New Roman" w:hAnsi="Times New Roman" w:cs="Times New Roman"/>
          <w:b/>
          <w:sz w:val="44"/>
          <w:szCs w:val="44"/>
        </w:rPr>
      </w:pPr>
    </w:p>
    <w:p w14:paraId="2B0FFD23" w14:textId="2FAB4CC7" w:rsidR="00724738" w:rsidRPr="00E91E6C" w:rsidRDefault="009923FA" w:rsidP="00DF2B84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</w:p>
    <w:p w14:paraId="389AB296" w14:textId="072C4EAE" w:rsidR="00353B65" w:rsidRDefault="00353B65" w:rsidP="00353B65">
      <w:pPr>
        <w:pStyle w:val="Heading2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44"/>
          <w:szCs w:val="44"/>
        </w:rPr>
      </w:pPr>
      <w:bookmarkStart w:id="46" w:name="_Toc54270792"/>
      <w:r>
        <w:rPr>
          <w:rFonts w:ascii="Times New Roman" w:hAnsi="Times New Roman" w:cs="Times New Roman"/>
          <w:b/>
          <w:sz w:val="44"/>
          <w:szCs w:val="44"/>
        </w:rPr>
        <w:lastRenderedPageBreak/>
        <w:t xml:space="preserve">TVP Price </w:t>
      </w:r>
      <w:r w:rsidR="00B51DAB">
        <w:rPr>
          <w:rFonts w:ascii="Times New Roman" w:hAnsi="Times New Roman" w:cs="Times New Roman"/>
          <w:b/>
          <w:sz w:val="44"/>
          <w:szCs w:val="44"/>
        </w:rPr>
        <w:t>Service</w:t>
      </w:r>
      <w:r>
        <w:rPr>
          <w:rFonts w:ascii="Times New Roman" w:hAnsi="Times New Roman" w:cs="Times New Roman"/>
          <w:b/>
          <w:sz w:val="44"/>
          <w:szCs w:val="44"/>
        </w:rPr>
        <w:t xml:space="preserve"> Endpoints</w:t>
      </w:r>
      <w:bookmarkEnd w:id="46"/>
    </w:p>
    <w:p w14:paraId="18937A76" w14:textId="2D0B24E6" w:rsidR="00FE40F3" w:rsidRDefault="00FE40F3" w:rsidP="00FE40F3">
      <w:pPr>
        <w:rPr>
          <w:lang w:val="en-US"/>
        </w:rPr>
      </w:pPr>
    </w:p>
    <w:p w14:paraId="716CAA7A" w14:textId="77777777" w:rsidR="00E47590" w:rsidRPr="00F245FD" w:rsidRDefault="00E47590" w:rsidP="00E47590">
      <w:pPr>
        <w:pStyle w:val="Heading3"/>
        <w:numPr>
          <w:ilvl w:val="1"/>
          <w:numId w:val="40"/>
        </w:numPr>
        <w:ind w:left="1080" w:hanging="720"/>
        <w:jc w:val="both"/>
        <w:rPr>
          <w:b/>
          <w:bCs/>
        </w:rPr>
      </w:pPr>
      <w:bookmarkStart w:id="47" w:name="_Toc47694635"/>
      <w:bookmarkStart w:id="48" w:name="_Toc54270793"/>
      <w:bookmarkStart w:id="49" w:name="_Hlk51249866"/>
      <w:r w:rsidRPr="00F245FD">
        <w:rPr>
          <w:b/>
          <w:bCs/>
        </w:rPr>
        <w:t>OAuth</w:t>
      </w:r>
      <w:bookmarkStart w:id="50" w:name="_Hlk51246303"/>
      <w:bookmarkEnd w:id="47"/>
      <w:bookmarkEnd w:id="48"/>
      <w:r w:rsidRPr="00F245FD">
        <w:rPr>
          <w:b/>
          <w:bCs/>
        </w:rPr>
        <w:t xml:space="preserve"> </w:t>
      </w:r>
    </w:p>
    <w:p w14:paraId="70D5038D" w14:textId="77777777" w:rsidR="00E47590" w:rsidRPr="00691891" w:rsidRDefault="00E47590" w:rsidP="00E47590">
      <w:pPr>
        <w:pStyle w:val="Heading3"/>
        <w:numPr>
          <w:ilvl w:val="2"/>
          <w:numId w:val="40"/>
        </w:numPr>
        <w:tabs>
          <w:tab w:val="left" w:pos="1530"/>
        </w:tabs>
        <w:ind w:hanging="270"/>
        <w:jc w:val="both"/>
        <w:rPr>
          <w:rStyle w:val="Hyperlink"/>
          <w:rFonts w:asciiTheme="minorHAnsi" w:eastAsiaTheme="minorHAnsi" w:hAnsiTheme="minorHAnsi" w:cstheme="minorBidi"/>
          <w:sz w:val="22"/>
          <w:szCs w:val="22"/>
        </w:rPr>
      </w:pPr>
      <w:bookmarkStart w:id="51" w:name="_Toc47694636"/>
      <w:bookmarkStart w:id="52" w:name="_Toc54270794"/>
      <w:r>
        <w:rPr>
          <w:b/>
          <w:bCs/>
        </w:rPr>
        <w:t>Prod Akana Endpoint –</w:t>
      </w:r>
      <w:bookmarkEnd w:id="51"/>
      <w:bookmarkEnd w:id="52"/>
      <w:r>
        <w:rPr>
          <w:b/>
          <w:bCs/>
        </w:rPr>
        <w:t xml:space="preserve"> </w:t>
      </w:r>
    </w:p>
    <w:p w14:paraId="36F63488" w14:textId="3807C92E" w:rsidR="00E47590" w:rsidRDefault="00E86620" w:rsidP="00E47590">
      <w:pPr>
        <w:spacing w:after="0"/>
        <w:ind w:left="1440"/>
        <w:rPr>
          <w:rStyle w:val="Hyperlink"/>
          <w:rFonts w:ascii="Segoe UI" w:hAnsi="Segoe UI" w:cs="Segoe UI"/>
          <w:sz w:val="21"/>
          <w:szCs w:val="21"/>
        </w:rPr>
      </w:pPr>
      <w:hyperlink r:id="rId9" w:history="1">
        <w:r w:rsidR="00E47590" w:rsidRPr="003E4B64">
          <w:rPr>
            <w:rStyle w:val="Hyperlink"/>
            <w:rFonts w:ascii="Segoe UI" w:hAnsi="Segoe UI" w:cs="Segoe UI"/>
            <w:sz w:val="21"/>
            <w:szCs w:val="21"/>
          </w:rPr>
          <w:t>https://oauth.travelport.com/oauth/oauth20/token</w:t>
        </w:r>
      </w:hyperlink>
    </w:p>
    <w:p w14:paraId="1E4A0612" w14:textId="77777777" w:rsidR="00E47590" w:rsidRPr="00691891" w:rsidRDefault="00E47590" w:rsidP="00E47590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18D7B104" w14:textId="77777777" w:rsidR="00E47590" w:rsidRDefault="00E47590" w:rsidP="00E47590">
      <w:pPr>
        <w:pStyle w:val="Heading3"/>
        <w:numPr>
          <w:ilvl w:val="2"/>
          <w:numId w:val="40"/>
        </w:numPr>
        <w:ind w:hanging="270"/>
        <w:jc w:val="both"/>
        <w:rPr>
          <w:b/>
          <w:bCs/>
        </w:rPr>
      </w:pPr>
      <w:bookmarkStart w:id="53" w:name="_Toc47694637"/>
      <w:bookmarkStart w:id="54" w:name="_Toc54270795"/>
      <w:r>
        <w:rPr>
          <w:b/>
          <w:bCs/>
        </w:rPr>
        <w:t>PreProd Akana Endpoint –</w:t>
      </w:r>
      <w:bookmarkEnd w:id="53"/>
      <w:bookmarkEnd w:id="54"/>
      <w:r>
        <w:rPr>
          <w:b/>
          <w:bCs/>
        </w:rPr>
        <w:t xml:space="preserve"> </w:t>
      </w:r>
    </w:p>
    <w:p w14:paraId="25AE9D14" w14:textId="77777777" w:rsidR="00E47590" w:rsidRPr="00691891" w:rsidRDefault="00E47590" w:rsidP="00E47590">
      <w:pPr>
        <w:pStyle w:val="ListParagraph"/>
        <w:spacing w:after="0"/>
        <w:ind w:firstLine="720"/>
        <w:rPr>
          <w:rStyle w:val="Hyperlink"/>
          <w:rFonts w:ascii="Segoe UI" w:hAnsi="Segoe UI" w:cs="Segoe UI"/>
          <w:sz w:val="21"/>
          <w:szCs w:val="21"/>
        </w:rPr>
      </w:pPr>
      <w:r w:rsidRPr="00691891">
        <w:rPr>
          <w:rStyle w:val="Hyperlink"/>
          <w:rFonts w:ascii="Segoe UI" w:hAnsi="Segoe UI" w:cs="Segoe UI"/>
          <w:sz w:val="21"/>
          <w:szCs w:val="21"/>
        </w:rPr>
        <w:t>https://oauth.pp.travelport.com/oauth/oauth20/token</w:t>
      </w:r>
    </w:p>
    <w:bookmarkEnd w:id="49"/>
    <w:bookmarkEnd w:id="50"/>
    <w:p w14:paraId="1F934FE4" w14:textId="77777777" w:rsidR="00E47590" w:rsidRPr="00FE40F3" w:rsidRDefault="00E47590" w:rsidP="00FE40F3">
      <w:pPr>
        <w:rPr>
          <w:lang w:val="en-US"/>
        </w:rPr>
      </w:pPr>
    </w:p>
    <w:p w14:paraId="574C5988" w14:textId="42FCC33F" w:rsidR="00CC731D" w:rsidRDefault="00F10DDC" w:rsidP="00E47590">
      <w:pPr>
        <w:pStyle w:val="Heading3"/>
        <w:numPr>
          <w:ilvl w:val="1"/>
          <w:numId w:val="41"/>
        </w:numPr>
        <w:ind w:left="990" w:hanging="630"/>
        <w:rPr>
          <w:b/>
          <w:bCs/>
        </w:rPr>
      </w:pPr>
      <w:bookmarkStart w:id="55" w:name="_Toc54270796"/>
      <w:r>
        <w:rPr>
          <w:b/>
          <w:bCs/>
        </w:rPr>
        <w:t xml:space="preserve">Full Payload </w:t>
      </w:r>
      <w:r w:rsidR="00FE40F3">
        <w:rPr>
          <w:b/>
          <w:bCs/>
        </w:rPr>
        <w:t>Price Confirmation</w:t>
      </w:r>
      <w:bookmarkEnd w:id="55"/>
    </w:p>
    <w:p w14:paraId="6CB1B17F" w14:textId="3914856E" w:rsidR="00144527" w:rsidRPr="003065C1" w:rsidRDefault="00144527" w:rsidP="00E47590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</w:pP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Prod </w:t>
      </w:r>
      <w:r w:rsidR="00461779"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Open Shift </w:t>
      </w: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Akana Endpoint – </w:t>
      </w:r>
    </w:p>
    <w:p w14:paraId="01C40A05" w14:textId="6AC6B968" w:rsidR="00C732B1" w:rsidRDefault="00E86620" w:rsidP="00160337">
      <w:pPr>
        <w:pStyle w:val="ListParagraph"/>
        <w:spacing w:line="240" w:lineRule="auto"/>
        <w:ind w:left="1440"/>
        <w:jc w:val="both"/>
        <w:rPr>
          <w:rStyle w:val="Hyperlink"/>
        </w:rPr>
      </w:pPr>
      <w:hyperlink r:id="rId10" w:history="1">
        <w:r w:rsidR="00761E8B" w:rsidRPr="00825802">
          <w:rPr>
            <w:rStyle w:val="Hyperlink"/>
          </w:rPr>
          <w:t>https://api.travelport.com/9/air/price/offers/buildfromproducts</w:t>
        </w:r>
      </w:hyperlink>
    </w:p>
    <w:p w14:paraId="013D5D61" w14:textId="77777777" w:rsidR="00F4522B" w:rsidRDefault="00F4522B" w:rsidP="00160337">
      <w:pPr>
        <w:pStyle w:val="ListParagraph"/>
        <w:spacing w:line="240" w:lineRule="auto"/>
        <w:ind w:left="1440"/>
        <w:jc w:val="both"/>
      </w:pPr>
    </w:p>
    <w:p w14:paraId="7F394604" w14:textId="77777777" w:rsidR="00F4522B" w:rsidRPr="00A14ACD" w:rsidRDefault="00F4522B" w:rsidP="00E47590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sz w:val="24"/>
          <w:szCs w:val="24"/>
        </w:rPr>
      </w:pP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>PreProd Open Shift Akana Endpoint</w:t>
      </w:r>
      <w:r w:rsidRPr="00A14ACD">
        <w:rPr>
          <w:rFonts w:asciiTheme="majorHAnsi" w:hAnsiTheme="majorHAnsi" w:cstheme="majorHAnsi"/>
          <w:b/>
          <w:bCs/>
          <w:sz w:val="24"/>
          <w:szCs w:val="24"/>
        </w:rPr>
        <w:t xml:space="preserve"> – </w:t>
      </w:r>
    </w:p>
    <w:p w14:paraId="533FFCCA" w14:textId="6373C9DC" w:rsidR="00F4522B" w:rsidRDefault="00E86620" w:rsidP="00F4522B">
      <w:pPr>
        <w:pStyle w:val="ListParagraph"/>
        <w:spacing w:line="240" w:lineRule="auto"/>
        <w:ind w:left="1440"/>
        <w:jc w:val="both"/>
      </w:pPr>
      <w:hyperlink r:id="rId11" w:history="1">
        <w:r w:rsidR="00761E8B" w:rsidRPr="00825802">
          <w:rPr>
            <w:rStyle w:val="Hyperlink"/>
          </w:rPr>
          <w:t>https://api.pp.travelport.com/9/air/price/offers/buildfromproducts</w:t>
        </w:r>
      </w:hyperlink>
    </w:p>
    <w:p w14:paraId="5A960F53" w14:textId="77777777" w:rsidR="00160337" w:rsidRPr="00FB074E" w:rsidRDefault="00160337" w:rsidP="00160337">
      <w:pPr>
        <w:pStyle w:val="ListParagraph"/>
        <w:spacing w:line="240" w:lineRule="auto"/>
        <w:ind w:left="1440"/>
        <w:jc w:val="both"/>
        <w:rPr>
          <w:b/>
          <w:bCs/>
        </w:rPr>
      </w:pPr>
    </w:p>
    <w:p w14:paraId="76735663" w14:textId="76AEBA90" w:rsidR="00F10DDC" w:rsidRDefault="00DA42BF" w:rsidP="00E47590">
      <w:pPr>
        <w:pStyle w:val="Heading3"/>
        <w:numPr>
          <w:ilvl w:val="1"/>
          <w:numId w:val="41"/>
        </w:numPr>
        <w:ind w:left="990" w:hanging="630"/>
        <w:rPr>
          <w:b/>
          <w:bCs/>
        </w:rPr>
      </w:pPr>
      <w:bookmarkStart w:id="56" w:name="_Toc54270797"/>
      <w:r>
        <w:rPr>
          <w:b/>
          <w:bCs/>
        </w:rPr>
        <w:t xml:space="preserve">Shop </w:t>
      </w:r>
      <w:r w:rsidR="00FE40F3">
        <w:rPr>
          <w:b/>
          <w:bCs/>
        </w:rPr>
        <w:t>Cache</w:t>
      </w:r>
      <w:r w:rsidR="00F10DDC">
        <w:rPr>
          <w:b/>
          <w:bCs/>
        </w:rPr>
        <w:t xml:space="preserve"> </w:t>
      </w:r>
      <w:r w:rsidR="00FE40F3">
        <w:rPr>
          <w:b/>
          <w:bCs/>
        </w:rPr>
        <w:t>Reference Price Confirmation</w:t>
      </w:r>
      <w:bookmarkEnd w:id="56"/>
    </w:p>
    <w:p w14:paraId="3E0EB2D3" w14:textId="77777777" w:rsidR="00F4522B" w:rsidRPr="003065C1" w:rsidRDefault="00F4522B" w:rsidP="00E47590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</w:pP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Prod Open Shift Akana Endpoint – </w:t>
      </w:r>
    </w:p>
    <w:p w14:paraId="54EF2D6E" w14:textId="6C13E0CD" w:rsidR="00F4522B" w:rsidRDefault="00E86620" w:rsidP="00F4522B">
      <w:pPr>
        <w:pStyle w:val="ListParagraph"/>
        <w:spacing w:line="240" w:lineRule="auto"/>
        <w:ind w:left="1440"/>
        <w:jc w:val="both"/>
      </w:pPr>
      <w:hyperlink r:id="rId12" w:history="1">
        <w:r w:rsidR="00761E8B" w:rsidRPr="00825802">
          <w:rPr>
            <w:rStyle w:val="Hyperlink"/>
          </w:rPr>
          <w:t>https://api.travelport.com/9/air/price/offers/buildfromcatalogofferings</w:t>
        </w:r>
      </w:hyperlink>
    </w:p>
    <w:p w14:paraId="54EDDD4F" w14:textId="77777777" w:rsidR="00F4522B" w:rsidRDefault="00F4522B" w:rsidP="00F4522B">
      <w:pPr>
        <w:pStyle w:val="ListParagraph"/>
        <w:spacing w:line="240" w:lineRule="auto"/>
        <w:ind w:left="1440"/>
        <w:jc w:val="both"/>
      </w:pPr>
    </w:p>
    <w:p w14:paraId="70F3A8BA" w14:textId="05917A7B" w:rsidR="009D2330" w:rsidRPr="003065C1" w:rsidRDefault="009D2330" w:rsidP="00E47590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</w:pP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PreProd </w:t>
      </w:r>
      <w:r w:rsidR="00461779"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Open Shift </w:t>
      </w: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Akana Endpoint – </w:t>
      </w:r>
    </w:p>
    <w:p w14:paraId="4551F372" w14:textId="35360DE4" w:rsidR="00E97A44" w:rsidRDefault="00E86620" w:rsidP="00160337">
      <w:pPr>
        <w:pStyle w:val="ListParagraph"/>
        <w:spacing w:line="240" w:lineRule="auto"/>
        <w:ind w:left="1440"/>
        <w:jc w:val="both"/>
        <w:rPr>
          <w:rStyle w:val="Hyperlink"/>
        </w:rPr>
      </w:pPr>
      <w:hyperlink r:id="rId13" w:history="1">
        <w:r w:rsidR="00761E8B" w:rsidRPr="00825802">
          <w:rPr>
            <w:rStyle w:val="Hyperlink"/>
          </w:rPr>
          <w:t>https://api.pp.travelport.com/9/air/price/offers/buildfromcatalogofferings</w:t>
        </w:r>
      </w:hyperlink>
    </w:p>
    <w:p w14:paraId="75BFBB91" w14:textId="77777777" w:rsidR="00E46BED" w:rsidRDefault="00E46BED" w:rsidP="00160337">
      <w:pPr>
        <w:pStyle w:val="ListParagraph"/>
        <w:spacing w:line="240" w:lineRule="auto"/>
        <w:ind w:left="1440"/>
        <w:jc w:val="both"/>
        <w:rPr>
          <w:rStyle w:val="Hyperlink"/>
        </w:rPr>
      </w:pPr>
    </w:p>
    <w:p w14:paraId="0E9DE1D9" w14:textId="6AF57665" w:rsidR="00E46BED" w:rsidRDefault="00E46BED" w:rsidP="00E46BED">
      <w:pPr>
        <w:pStyle w:val="Heading3"/>
        <w:numPr>
          <w:ilvl w:val="1"/>
          <w:numId w:val="41"/>
        </w:numPr>
        <w:ind w:left="1080" w:hanging="720"/>
        <w:rPr>
          <w:b/>
          <w:bCs/>
        </w:rPr>
      </w:pPr>
      <w:bookmarkStart w:id="57" w:name="_Toc54270798"/>
      <w:bookmarkEnd w:id="0"/>
      <w:r w:rsidRPr="00D45DC5">
        <w:rPr>
          <w:b/>
          <w:bCs/>
        </w:rPr>
        <w:t>Fare</w:t>
      </w:r>
      <w:r>
        <w:rPr>
          <w:b/>
          <w:bCs/>
        </w:rPr>
        <w:t xml:space="preserve"> F</w:t>
      </w:r>
      <w:r w:rsidRPr="00D45DC5">
        <w:rPr>
          <w:b/>
          <w:bCs/>
        </w:rPr>
        <w:t xml:space="preserve">amily </w:t>
      </w:r>
      <w:r>
        <w:rPr>
          <w:b/>
          <w:bCs/>
        </w:rPr>
        <w:t>Search</w:t>
      </w:r>
      <w:bookmarkEnd w:id="57"/>
      <w:r>
        <w:rPr>
          <w:b/>
          <w:bCs/>
        </w:rPr>
        <w:t xml:space="preserve"> </w:t>
      </w:r>
    </w:p>
    <w:p w14:paraId="59EE00FF" w14:textId="77777777" w:rsidR="00E46BED" w:rsidRPr="003065C1" w:rsidRDefault="00E46BED" w:rsidP="00E46BED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</w:pP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Prod Open Shift Akana Endpoint – </w:t>
      </w:r>
    </w:p>
    <w:p w14:paraId="1AA91533" w14:textId="287E2373" w:rsidR="00E46BED" w:rsidRDefault="00E86620" w:rsidP="00E46BED">
      <w:pPr>
        <w:pStyle w:val="ListParagraph"/>
        <w:spacing w:line="240" w:lineRule="auto"/>
        <w:ind w:left="1440"/>
        <w:jc w:val="both"/>
        <w:rPr>
          <w:rStyle w:val="Hyperlink"/>
        </w:rPr>
      </w:pPr>
      <w:hyperlink r:id="rId14" w:history="1">
        <w:r w:rsidR="00905679" w:rsidRPr="003952E9">
          <w:rPr>
            <w:rStyle w:val="Hyperlink"/>
          </w:rPr>
          <w:t>https://api.travelport.com/9/air/price/offers/buildfromcatalogproductofferings</w:t>
        </w:r>
      </w:hyperlink>
    </w:p>
    <w:p w14:paraId="639F01D8" w14:textId="77777777" w:rsidR="00E46BED" w:rsidRDefault="00E46BED" w:rsidP="00E46BED">
      <w:pPr>
        <w:pStyle w:val="ListParagraph"/>
        <w:spacing w:line="240" w:lineRule="auto"/>
        <w:ind w:left="1440"/>
        <w:jc w:val="both"/>
        <w:rPr>
          <w:rStyle w:val="Hyperlink"/>
        </w:rPr>
      </w:pPr>
    </w:p>
    <w:p w14:paraId="66169DC6" w14:textId="77777777" w:rsidR="00E46BED" w:rsidRPr="003065C1" w:rsidRDefault="00E46BED" w:rsidP="00E46BED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</w:pP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PreProd Open Shift Akana Endpoint – </w:t>
      </w:r>
    </w:p>
    <w:p w14:paraId="67CAB37C" w14:textId="0A22BB29" w:rsidR="00A31C1B" w:rsidRDefault="00E86620" w:rsidP="00E46BED">
      <w:pPr>
        <w:pStyle w:val="ListParagraph"/>
        <w:spacing w:line="240" w:lineRule="auto"/>
        <w:ind w:left="1440"/>
        <w:jc w:val="both"/>
      </w:pPr>
      <w:hyperlink r:id="rId15" w:history="1">
        <w:r w:rsidR="00E46BED" w:rsidRPr="003952E9">
          <w:rPr>
            <w:rStyle w:val="Hyperlink"/>
          </w:rPr>
          <w:t>https://api.pp.travelport.com/9/air/price/offers/buildfromcatalogproductofferings</w:t>
        </w:r>
      </w:hyperlink>
    </w:p>
    <w:p w14:paraId="7172D933" w14:textId="77777777" w:rsidR="00905679" w:rsidRDefault="00905679" w:rsidP="00E46BED">
      <w:pPr>
        <w:pStyle w:val="ListParagraph"/>
        <w:spacing w:line="240" w:lineRule="auto"/>
        <w:ind w:left="1440"/>
        <w:jc w:val="both"/>
      </w:pPr>
    </w:p>
    <w:p w14:paraId="1768972A" w14:textId="72D1EC6E" w:rsidR="00F96D59" w:rsidRDefault="00F96D59" w:rsidP="00E47590">
      <w:pPr>
        <w:pStyle w:val="Heading3"/>
        <w:numPr>
          <w:ilvl w:val="1"/>
          <w:numId w:val="41"/>
        </w:numPr>
        <w:ind w:left="1080" w:hanging="720"/>
        <w:rPr>
          <w:b/>
          <w:bCs/>
        </w:rPr>
      </w:pPr>
      <w:bookmarkStart w:id="58" w:name="_Toc54270799"/>
      <w:r w:rsidRPr="00D45DC5">
        <w:rPr>
          <w:b/>
          <w:bCs/>
        </w:rPr>
        <w:t>Fare</w:t>
      </w:r>
      <w:r>
        <w:rPr>
          <w:b/>
          <w:bCs/>
        </w:rPr>
        <w:t xml:space="preserve"> F</w:t>
      </w:r>
      <w:r w:rsidRPr="00D45DC5">
        <w:rPr>
          <w:b/>
          <w:bCs/>
        </w:rPr>
        <w:t xml:space="preserve">amily </w:t>
      </w:r>
      <w:r w:rsidR="00586449">
        <w:rPr>
          <w:b/>
          <w:bCs/>
        </w:rPr>
        <w:t>F</w:t>
      </w:r>
      <w:r w:rsidRPr="00F96D59">
        <w:rPr>
          <w:b/>
          <w:bCs/>
        </w:rPr>
        <w:t xml:space="preserve">ull </w:t>
      </w:r>
      <w:r w:rsidR="00586449">
        <w:rPr>
          <w:b/>
          <w:bCs/>
        </w:rPr>
        <w:t>P</w:t>
      </w:r>
      <w:r w:rsidRPr="00F96D59">
        <w:rPr>
          <w:b/>
          <w:bCs/>
        </w:rPr>
        <w:t>ayload</w:t>
      </w:r>
      <w:r>
        <w:rPr>
          <w:b/>
          <w:bCs/>
        </w:rPr>
        <w:t xml:space="preserve"> </w:t>
      </w:r>
      <w:r w:rsidR="00FE40F3" w:rsidRPr="00D45DC5">
        <w:rPr>
          <w:b/>
          <w:bCs/>
        </w:rPr>
        <w:t xml:space="preserve">Price </w:t>
      </w:r>
      <w:r w:rsidR="00FE40F3">
        <w:rPr>
          <w:b/>
          <w:bCs/>
        </w:rPr>
        <w:t>Confirmation</w:t>
      </w:r>
      <w:bookmarkEnd w:id="58"/>
      <w:r>
        <w:rPr>
          <w:b/>
          <w:bCs/>
        </w:rPr>
        <w:t xml:space="preserve"> </w:t>
      </w:r>
    </w:p>
    <w:p w14:paraId="3B4E8E0A" w14:textId="37BEFD3A" w:rsidR="00384B56" w:rsidRPr="003065C1" w:rsidRDefault="00BB3F77" w:rsidP="00E47590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</w:pP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>Prod Open Shift Akana Endpoint</w:t>
      </w:r>
      <w:r w:rsidR="00384B56"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 – </w:t>
      </w:r>
    </w:p>
    <w:p w14:paraId="7782F544" w14:textId="2B24A5F9" w:rsidR="00384B56" w:rsidRDefault="00E86620" w:rsidP="00360F0E">
      <w:pPr>
        <w:pStyle w:val="ListParagraph"/>
        <w:spacing w:line="240" w:lineRule="auto"/>
        <w:ind w:left="1440"/>
        <w:jc w:val="both"/>
        <w:rPr>
          <w:rStyle w:val="Hyperlink"/>
        </w:rPr>
      </w:pPr>
      <w:hyperlink r:id="rId16" w:history="1">
        <w:r w:rsidR="00380F96" w:rsidRPr="00C54355">
          <w:rPr>
            <w:rStyle w:val="Hyperlink"/>
          </w:rPr>
          <w:t>https://api.travelport.com/9/air/price/farefamily/catalogofferings/buildoptionsfromcatalogproducts</w:t>
        </w:r>
      </w:hyperlink>
    </w:p>
    <w:p w14:paraId="5A8FE6FE" w14:textId="5D9D8F0A" w:rsidR="00F4522B" w:rsidRDefault="00F4522B" w:rsidP="00360F0E">
      <w:pPr>
        <w:pStyle w:val="ListParagraph"/>
        <w:spacing w:line="240" w:lineRule="auto"/>
        <w:ind w:left="1440"/>
        <w:jc w:val="both"/>
        <w:rPr>
          <w:rStyle w:val="Hyperlink"/>
        </w:rPr>
      </w:pPr>
    </w:p>
    <w:p w14:paraId="1F9883CA" w14:textId="77777777" w:rsidR="00F4522B" w:rsidRPr="003065C1" w:rsidRDefault="00F4522B" w:rsidP="00E47590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</w:pP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PreProd Open Shift Akana Endpoint – </w:t>
      </w:r>
    </w:p>
    <w:p w14:paraId="3904A97C" w14:textId="38000199" w:rsidR="00F4522B" w:rsidRDefault="00E86620" w:rsidP="00F4522B">
      <w:pPr>
        <w:pStyle w:val="ListParagraph"/>
        <w:spacing w:line="240" w:lineRule="auto"/>
        <w:ind w:left="1440"/>
        <w:jc w:val="both"/>
      </w:pPr>
      <w:hyperlink r:id="rId17" w:history="1">
        <w:r w:rsidR="00746371" w:rsidRPr="00C54355">
          <w:rPr>
            <w:rStyle w:val="Hyperlink"/>
          </w:rPr>
          <w:t>https://api.pp.travelport.com/9/air/price/farefamily/catalogofferings/buildoptionsfromcatalogproducts</w:t>
        </w:r>
      </w:hyperlink>
    </w:p>
    <w:p w14:paraId="00855AA3" w14:textId="7D361A36" w:rsidR="00F4522B" w:rsidRDefault="00F4522B" w:rsidP="00360F0E">
      <w:pPr>
        <w:pStyle w:val="ListParagraph"/>
        <w:spacing w:line="240" w:lineRule="auto"/>
        <w:ind w:left="1440"/>
        <w:jc w:val="both"/>
      </w:pPr>
    </w:p>
    <w:p w14:paraId="03B73E08" w14:textId="77777777" w:rsidR="00360F0E" w:rsidRPr="00384B56" w:rsidRDefault="00360F0E" w:rsidP="00360F0E">
      <w:pPr>
        <w:pStyle w:val="ListParagraph"/>
        <w:spacing w:line="240" w:lineRule="auto"/>
        <w:ind w:left="1440"/>
        <w:jc w:val="both"/>
        <w:rPr>
          <w:lang w:val="en-US"/>
        </w:rPr>
      </w:pPr>
    </w:p>
    <w:p w14:paraId="701AF43B" w14:textId="77777777" w:rsidR="00FE40F3" w:rsidRDefault="00FE40F3" w:rsidP="00E47590">
      <w:pPr>
        <w:pStyle w:val="Heading3"/>
        <w:numPr>
          <w:ilvl w:val="1"/>
          <w:numId w:val="41"/>
        </w:numPr>
        <w:ind w:left="990" w:hanging="630"/>
        <w:rPr>
          <w:b/>
          <w:bCs/>
        </w:rPr>
      </w:pPr>
      <w:bookmarkStart w:id="59" w:name="_Toc54270800"/>
      <w:r w:rsidRPr="00D45DC5">
        <w:rPr>
          <w:b/>
          <w:bCs/>
        </w:rPr>
        <w:lastRenderedPageBreak/>
        <w:t>Fare</w:t>
      </w:r>
      <w:r>
        <w:rPr>
          <w:b/>
          <w:bCs/>
        </w:rPr>
        <w:t xml:space="preserve"> F</w:t>
      </w:r>
      <w:r w:rsidRPr="00D45DC5">
        <w:rPr>
          <w:b/>
          <w:bCs/>
        </w:rPr>
        <w:t xml:space="preserve">amily </w:t>
      </w:r>
      <w:r>
        <w:rPr>
          <w:b/>
          <w:bCs/>
        </w:rPr>
        <w:t>Shop Cache Reference Price Confirmation</w:t>
      </w:r>
      <w:bookmarkEnd w:id="59"/>
    </w:p>
    <w:p w14:paraId="7CE74912" w14:textId="77777777" w:rsidR="00FE40F3" w:rsidRPr="003065C1" w:rsidRDefault="00FE40F3" w:rsidP="00E47590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</w:pP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Prod Open Shift Akana Endpoint – </w:t>
      </w:r>
    </w:p>
    <w:p w14:paraId="0F7F0828" w14:textId="734A10A3" w:rsidR="00F96D59" w:rsidRDefault="00E86620" w:rsidP="00A14ACD">
      <w:pPr>
        <w:ind w:left="1440"/>
        <w:jc w:val="both"/>
      </w:pPr>
      <w:hyperlink r:id="rId18" w:history="1">
        <w:r w:rsidR="00746371" w:rsidRPr="00C54355">
          <w:rPr>
            <w:rStyle w:val="Hyperlink"/>
          </w:rPr>
          <w:t>https://api.travelport.com/9/air/price/farefamily/catalogofferings/buildoptionsfromcatalogofferings</w:t>
        </w:r>
      </w:hyperlink>
    </w:p>
    <w:p w14:paraId="5FD56DD8" w14:textId="77777777" w:rsidR="00F4522B" w:rsidRPr="003065C1" w:rsidRDefault="00F4522B" w:rsidP="00E47590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</w:pP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PreProd Open Shift Akana Endpoint – </w:t>
      </w:r>
    </w:p>
    <w:p w14:paraId="19E3EFE2" w14:textId="7B6D370C" w:rsidR="00F4522B" w:rsidRDefault="00E86620" w:rsidP="00F4522B">
      <w:pPr>
        <w:pStyle w:val="ListParagraph"/>
        <w:spacing w:line="240" w:lineRule="auto"/>
        <w:ind w:left="1440"/>
        <w:jc w:val="both"/>
      </w:pPr>
      <w:hyperlink r:id="rId19" w:history="1">
        <w:r w:rsidR="00746371" w:rsidRPr="00C54355">
          <w:rPr>
            <w:rStyle w:val="Hyperlink"/>
          </w:rPr>
          <w:t>https://api.pp.travelport.com/9/air/price/farefamily/catalogofferings/buildoptionsfromcatalogofferings</w:t>
        </w:r>
      </w:hyperlink>
    </w:p>
    <w:p w14:paraId="6AE12536" w14:textId="5EEC09E8" w:rsidR="001D5AE6" w:rsidRDefault="001D5AE6" w:rsidP="001D5AE6">
      <w:pPr>
        <w:rPr>
          <w:lang w:val="en-US"/>
        </w:rPr>
      </w:pPr>
    </w:p>
    <w:p w14:paraId="2044E463" w14:textId="77777777" w:rsidR="008D166B" w:rsidRPr="006A5427" w:rsidRDefault="008D166B" w:rsidP="001D5AE6">
      <w:pPr>
        <w:rPr>
          <w:lang w:val="en-US"/>
        </w:rPr>
      </w:pPr>
    </w:p>
    <w:p w14:paraId="32E19AF4" w14:textId="6E212B33" w:rsidR="00EA49DA" w:rsidRDefault="00EA49DA" w:rsidP="00E47590">
      <w:pPr>
        <w:pStyle w:val="Heading2"/>
        <w:numPr>
          <w:ilvl w:val="0"/>
          <w:numId w:val="41"/>
        </w:numPr>
        <w:ind w:left="0" w:firstLine="0"/>
        <w:rPr>
          <w:rFonts w:ascii="Times New Roman" w:hAnsi="Times New Roman" w:cs="Times New Roman"/>
          <w:b/>
          <w:sz w:val="44"/>
          <w:szCs w:val="44"/>
        </w:rPr>
      </w:pPr>
      <w:bookmarkStart w:id="60" w:name="_Toc54270801"/>
      <w:r>
        <w:rPr>
          <w:rFonts w:ascii="Times New Roman" w:hAnsi="Times New Roman" w:cs="Times New Roman"/>
          <w:b/>
          <w:sz w:val="44"/>
          <w:szCs w:val="44"/>
        </w:rPr>
        <w:t xml:space="preserve">TVP Price </w:t>
      </w:r>
      <w:r w:rsidR="00692FAA">
        <w:rPr>
          <w:rFonts w:ascii="Times New Roman" w:hAnsi="Times New Roman" w:cs="Times New Roman"/>
          <w:b/>
          <w:sz w:val="44"/>
          <w:szCs w:val="44"/>
        </w:rPr>
        <w:t>Service</w:t>
      </w:r>
      <w:r>
        <w:rPr>
          <w:rFonts w:ascii="Times New Roman" w:hAnsi="Times New Roman" w:cs="Times New Roman"/>
          <w:b/>
          <w:sz w:val="44"/>
          <w:szCs w:val="44"/>
        </w:rPr>
        <w:t xml:space="preserve"> Headers</w:t>
      </w:r>
      <w:bookmarkEnd w:id="60"/>
    </w:p>
    <w:p w14:paraId="14024089" w14:textId="2041DF1F" w:rsidR="00EA49DA" w:rsidRPr="00CC55F8" w:rsidRDefault="00EA49DA" w:rsidP="00EA49DA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bookmarkStart w:id="61" w:name="_Hlk51249821"/>
      <w:bookmarkStart w:id="62" w:name="_Hlk51249808"/>
      <w:r w:rsidRPr="00CC55F8">
        <w:rPr>
          <w:lang w:val="en-US"/>
        </w:rPr>
        <w:t>Accept:</w:t>
      </w:r>
      <w:r>
        <w:rPr>
          <w:lang w:val="en-US"/>
        </w:rPr>
        <w:t xml:space="preserve"> application/json</w:t>
      </w:r>
    </w:p>
    <w:p w14:paraId="35727C98" w14:textId="1EAAF9E7" w:rsidR="00EA49DA" w:rsidRPr="00CC55F8" w:rsidRDefault="00EA49DA" w:rsidP="00EA49DA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CC55F8">
        <w:rPr>
          <w:lang w:val="en-US"/>
        </w:rPr>
        <w:t>Content-Type:</w:t>
      </w:r>
      <w:r>
        <w:rPr>
          <w:lang w:val="en-US"/>
        </w:rPr>
        <w:t xml:space="preserve"> application/json</w:t>
      </w:r>
    </w:p>
    <w:p w14:paraId="0422AF3C" w14:textId="12AC8B5A" w:rsidR="00EA49DA" w:rsidRPr="00CC55F8" w:rsidRDefault="00EA49DA" w:rsidP="00EA49DA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CC55F8">
        <w:rPr>
          <w:lang w:val="en-US"/>
        </w:rPr>
        <w:t>Authorization:</w:t>
      </w:r>
      <w:r>
        <w:rPr>
          <w:lang w:val="en-US"/>
        </w:rPr>
        <w:t xml:space="preserve"> </w:t>
      </w:r>
      <w:r w:rsidR="0043252F">
        <w:rPr>
          <w:lang w:val="en-US"/>
        </w:rPr>
        <w:t>&lt;</w:t>
      </w:r>
      <w:r w:rsidR="008E2C08">
        <w:rPr>
          <w:lang w:val="en-US"/>
        </w:rPr>
        <w:t>B</w:t>
      </w:r>
      <w:r>
        <w:rPr>
          <w:lang w:val="en-US"/>
        </w:rPr>
        <w:t>earer token from OAuth Service</w:t>
      </w:r>
      <w:r w:rsidR="0043252F">
        <w:rPr>
          <w:lang w:val="en-US"/>
        </w:rPr>
        <w:t>&gt;</w:t>
      </w:r>
    </w:p>
    <w:p w14:paraId="15FD7F7C" w14:textId="1B8951B9" w:rsidR="00EA49DA" w:rsidRPr="00CC55F8" w:rsidRDefault="00EA49DA" w:rsidP="00EA49DA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CC55F8">
        <w:rPr>
          <w:lang w:val="en-US"/>
        </w:rPr>
        <w:t>XAUTH_TRAVELPORT_ACCESSGROUP</w:t>
      </w:r>
      <w:r>
        <w:rPr>
          <w:lang w:val="en-US"/>
        </w:rPr>
        <w:t xml:space="preserve">: </w:t>
      </w:r>
      <w:r w:rsidR="0043252F">
        <w:rPr>
          <w:lang w:val="en-US"/>
        </w:rPr>
        <w:t>&lt;</w:t>
      </w:r>
      <w:r>
        <w:rPr>
          <w:lang w:val="en-US"/>
        </w:rPr>
        <w:t>Access group</w:t>
      </w:r>
      <w:r w:rsidR="0043252F">
        <w:rPr>
          <w:lang w:val="en-US"/>
        </w:rPr>
        <w:t>&gt;</w:t>
      </w:r>
    </w:p>
    <w:p w14:paraId="312AE3C2" w14:textId="0612A044" w:rsidR="00A96D42" w:rsidRDefault="00EA49DA" w:rsidP="00B65A90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A96D42">
        <w:rPr>
          <w:lang w:val="en-US"/>
        </w:rPr>
        <w:t>Accept-Version:</w:t>
      </w:r>
      <w:r w:rsidR="00A96D42" w:rsidRPr="00A96D42">
        <w:rPr>
          <w:lang w:val="en-US"/>
        </w:rPr>
        <w:t xml:space="preserve"> </w:t>
      </w:r>
      <w:r w:rsidR="00761E8B">
        <w:rPr>
          <w:lang w:val="en-US"/>
        </w:rPr>
        <w:t>9</w:t>
      </w:r>
    </w:p>
    <w:p w14:paraId="45DD06A5" w14:textId="3F2B413B" w:rsidR="00EA49DA" w:rsidRPr="00A96D42" w:rsidRDefault="00EA49DA" w:rsidP="00B65A90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A96D42">
        <w:rPr>
          <w:lang w:val="en-US"/>
        </w:rPr>
        <w:t>Content-Version</w:t>
      </w:r>
      <w:r w:rsidR="00A96D42">
        <w:rPr>
          <w:lang w:val="en-US"/>
        </w:rPr>
        <w:t xml:space="preserve">: </w:t>
      </w:r>
      <w:bookmarkEnd w:id="61"/>
      <w:r w:rsidR="00761E8B">
        <w:rPr>
          <w:lang w:val="en-US"/>
        </w:rPr>
        <w:t>9</w:t>
      </w:r>
    </w:p>
    <w:p w14:paraId="20D70448" w14:textId="3F6BD3B2" w:rsidR="008E2C08" w:rsidRDefault="008E2C08" w:rsidP="008E2C08">
      <w:pPr>
        <w:jc w:val="both"/>
        <w:rPr>
          <w:lang w:val="en-US"/>
        </w:rPr>
      </w:pPr>
    </w:p>
    <w:p w14:paraId="26A52BB5" w14:textId="444F3BAB" w:rsidR="008E2C08" w:rsidRPr="008E2C08" w:rsidRDefault="008E2C08" w:rsidP="008E2C08">
      <w:pPr>
        <w:ind w:firstLine="810"/>
        <w:jc w:val="both"/>
        <w:rPr>
          <w:lang w:val="en-US"/>
        </w:rPr>
      </w:pPr>
      <w:bookmarkStart w:id="63" w:name="_Hlk51249832"/>
      <w:r w:rsidRPr="008E2C08">
        <w:rPr>
          <w:b/>
          <w:bCs/>
          <w:u w:val="single"/>
          <w:lang w:val="en-US"/>
        </w:rPr>
        <w:t>Note</w:t>
      </w:r>
      <w:r>
        <w:rPr>
          <w:lang w:val="en-US"/>
        </w:rPr>
        <w:t xml:space="preserve"> – The above headers </w:t>
      </w:r>
      <w:r w:rsidR="00E86620">
        <w:rPr>
          <w:lang w:val="en-US"/>
        </w:rPr>
        <w:t>a</w:t>
      </w:r>
      <w:r>
        <w:rPr>
          <w:lang w:val="en-US"/>
        </w:rPr>
        <w:t>r</w:t>
      </w:r>
      <w:r w:rsidR="00E86620">
        <w:rPr>
          <w:lang w:val="en-US"/>
        </w:rPr>
        <w:t>e</w:t>
      </w:r>
      <w:bookmarkStart w:id="64" w:name="_GoBack"/>
      <w:bookmarkEnd w:id="64"/>
      <w:r>
        <w:rPr>
          <w:lang w:val="en-US"/>
        </w:rPr>
        <w:t xml:space="preserve"> applicable for all Price service APIs mentioned in Section 2</w:t>
      </w:r>
      <w:bookmarkEnd w:id="62"/>
      <w:bookmarkEnd w:id="63"/>
    </w:p>
    <w:sectPr w:rsidR="008E2C08" w:rsidRPr="008E2C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 Inspira">
    <w:altName w:val="Times New Roman"/>
    <w:charset w:val="00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405BE"/>
    <w:multiLevelType w:val="multilevel"/>
    <w:tmpl w:val="D95422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3602C0A"/>
    <w:multiLevelType w:val="multilevel"/>
    <w:tmpl w:val="5BF2C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E294A"/>
    <w:multiLevelType w:val="multilevel"/>
    <w:tmpl w:val="2F7E8450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3C0E5D"/>
    <w:multiLevelType w:val="multilevel"/>
    <w:tmpl w:val="9B62A1B2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50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Theme="majorHAnsi" w:hAnsiTheme="majorHAnsi" w:cstheme="majorHAnsi" w:hint="default"/>
        <w:b/>
        <w:bCs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0C1067EC"/>
    <w:multiLevelType w:val="hybridMultilevel"/>
    <w:tmpl w:val="41663570"/>
    <w:lvl w:ilvl="0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 w15:restartNumberingAfterBreak="0">
    <w:nsid w:val="0DE53C4C"/>
    <w:multiLevelType w:val="multilevel"/>
    <w:tmpl w:val="F8D463A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0E0C1635"/>
    <w:multiLevelType w:val="hybridMultilevel"/>
    <w:tmpl w:val="618EF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E5FF6"/>
    <w:multiLevelType w:val="multilevel"/>
    <w:tmpl w:val="3A7E433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8604ECA"/>
    <w:multiLevelType w:val="hybridMultilevel"/>
    <w:tmpl w:val="E1C25410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9" w15:restartNumberingAfterBreak="0">
    <w:nsid w:val="190B6B43"/>
    <w:multiLevelType w:val="multilevel"/>
    <w:tmpl w:val="4AD4F6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ajorHAnsi" w:hAnsiTheme="majorHAnsi" w:cstheme="majorHAnsi" w:hint="default"/>
        <w:b/>
        <w:bCs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9840841"/>
    <w:multiLevelType w:val="multilevel"/>
    <w:tmpl w:val="A736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C8E28D7"/>
    <w:multiLevelType w:val="multilevel"/>
    <w:tmpl w:val="D4903E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31926EA"/>
    <w:multiLevelType w:val="multilevel"/>
    <w:tmpl w:val="50647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9473CD"/>
    <w:multiLevelType w:val="multilevel"/>
    <w:tmpl w:val="882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CE0C16"/>
    <w:multiLevelType w:val="hybridMultilevel"/>
    <w:tmpl w:val="16F056A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 w15:restartNumberingAfterBreak="0">
    <w:nsid w:val="2F8D0319"/>
    <w:multiLevelType w:val="multilevel"/>
    <w:tmpl w:val="A9EA08D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ajorHAnsi" w:hAnsiTheme="majorHAnsi" w:cstheme="majorHAnsi" w:hint="default"/>
        <w:b/>
        <w:bCs/>
        <w:color w:val="auto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1814BF3"/>
    <w:multiLevelType w:val="multilevel"/>
    <w:tmpl w:val="CC7C6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C464A4"/>
    <w:multiLevelType w:val="hybridMultilevel"/>
    <w:tmpl w:val="5C3A71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BBB3734"/>
    <w:multiLevelType w:val="hybridMultilevel"/>
    <w:tmpl w:val="FA16BC14"/>
    <w:lvl w:ilvl="0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9" w15:restartNumberingAfterBreak="0">
    <w:nsid w:val="3E55115F"/>
    <w:multiLevelType w:val="multilevel"/>
    <w:tmpl w:val="E64C8E9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55C14AD"/>
    <w:multiLevelType w:val="multilevel"/>
    <w:tmpl w:val="508205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7070B91"/>
    <w:multiLevelType w:val="multilevel"/>
    <w:tmpl w:val="508205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4D0621AA"/>
    <w:multiLevelType w:val="multilevel"/>
    <w:tmpl w:val="A6860F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5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55EC7A11"/>
    <w:multiLevelType w:val="hybridMultilevel"/>
    <w:tmpl w:val="64903EAE"/>
    <w:lvl w:ilvl="0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4" w15:restartNumberingAfterBreak="0">
    <w:nsid w:val="592F34EC"/>
    <w:multiLevelType w:val="hybridMultilevel"/>
    <w:tmpl w:val="7820BE2A"/>
    <w:lvl w:ilvl="0" w:tplc="FC5C2040">
      <w:start w:val="1"/>
      <w:numFmt w:val="decimal"/>
      <w:lvlText w:val="4.1.%1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84F7F"/>
    <w:multiLevelType w:val="multilevel"/>
    <w:tmpl w:val="F6A0E170"/>
    <w:lvl w:ilvl="0">
      <w:start w:val="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6" w15:restartNumberingAfterBreak="0">
    <w:nsid w:val="5E54088E"/>
    <w:multiLevelType w:val="hybridMultilevel"/>
    <w:tmpl w:val="B18E18E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3E93110"/>
    <w:multiLevelType w:val="multilevel"/>
    <w:tmpl w:val="C3D66C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650D0289"/>
    <w:multiLevelType w:val="multilevel"/>
    <w:tmpl w:val="FD0EA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85F443D"/>
    <w:multiLevelType w:val="multilevel"/>
    <w:tmpl w:val="F8D463A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696D4F81"/>
    <w:multiLevelType w:val="multilevel"/>
    <w:tmpl w:val="A8066C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317397"/>
    <w:multiLevelType w:val="multilevel"/>
    <w:tmpl w:val="64CEC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32402A9"/>
    <w:multiLevelType w:val="multilevel"/>
    <w:tmpl w:val="80A839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73EB4D34"/>
    <w:multiLevelType w:val="multilevel"/>
    <w:tmpl w:val="3214A8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755B644E"/>
    <w:multiLevelType w:val="multilevel"/>
    <w:tmpl w:val="B2FCEC3A"/>
    <w:lvl w:ilvl="0">
      <w:start w:val="6"/>
      <w:numFmt w:val="decimal"/>
      <w:lvlText w:val="%1."/>
      <w:lvlJc w:val="left"/>
      <w:pPr>
        <w:ind w:left="405" w:hanging="405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1">
      <w:start w:val="1"/>
      <w:numFmt w:val="decimal"/>
      <w:lvlText w:val="%1.%2."/>
      <w:lvlJc w:val="left"/>
      <w:pPr>
        <w:ind w:left="1485" w:hanging="405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</w:abstractNum>
  <w:abstractNum w:abstractNumId="35" w15:restartNumberingAfterBreak="0">
    <w:nsid w:val="770C5C3F"/>
    <w:multiLevelType w:val="multilevel"/>
    <w:tmpl w:val="140EB3BE"/>
    <w:lvl w:ilvl="0">
      <w:start w:val="1"/>
      <w:numFmt w:val="decimal"/>
      <w:lvlText w:val="%1"/>
      <w:lvlJc w:val="left"/>
      <w:pPr>
        <w:ind w:left="435" w:hanging="435"/>
      </w:pPr>
    </w:lvl>
    <w:lvl w:ilvl="1">
      <w:numFmt w:val="decimal"/>
      <w:lvlText w:val="%1.%2"/>
      <w:lvlJc w:val="left"/>
      <w:pPr>
        <w:ind w:left="795" w:hanging="435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abstractNum w:abstractNumId="36" w15:restartNumberingAfterBreak="0">
    <w:nsid w:val="77682E65"/>
    <w:multiLevelType w:val="hybridMultilevel"/>
    <w:tmpl w:val="36582A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9767C73"/>
    <w:multiLevelType w:val="multilevel"/>
    <w:tmpl w:val="181E76F6"/>
    <w:lvl w:ilvl="0">
      <w:start w:val="4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5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9"/>
  </w:num>
  <w:num w:numId="2">
    <w:abstractNumId w:val="19"/>
  </w:num>
  <w:num w:numId="3">
    <w:abstractNumId w:val="30"/>
    <w:lvlOverride w:ilvl="0">
      <w:startOverride w:val="4"/>
    </w:lvlOverride>
  </w:num>
  <w:num w:numId="4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2"/>
  </w:num>
  <w:num w:numId="7">
    <w:abstractNumId w:val="20"/>
  </w:num>
  <w:num w:numId="8">
    <w:abstractNumId w:val="29"/>
  </w:num>
  <w:num w:numId="9">
    <w:abstractNumId w:val="2"/>
  </w:num>
  <w:num w:numId="10">
    <w:abstractNumId w:val="16"/>
  </w:num>
  <w:num w:numId="11">
    <w:abstractNumId w:val="0"/>
  </w:num>
  <w:num w:numId="12">
    <w:abstractNumId w:val="13"/>
  </w:num>
  <w:num w:numId="13">
    <w:abstractNumId w:val="33"/>
  </w:num>
  <w:num w:numId="14">
    <w:abstractNumId w:val="1"/>
  </w:num>
  <w:num w:numId="15">
    <w:abstractNumId w:val="27"/>
  </w:num>
  <w:num w:numId="16">
    <w:abstractNumId w:val="10"/>
  </w:num>
  <w:num w:numId="17">
    <w:abstractNumId w:val="12"/>
  </w:num>
  <w:num w:numId="18">
    <w:abstractNumId w:val="28"/>
  </w:num>
  <w:num w:numId="19">
    <w:abstractNumId w:val="7"/>
  </w:num>
  <w:num w:numId="20">
    <w:abstractNumId w:val="31"/>
  </w:num>
  <w:num w:numId="21">
    <w:abstractNumId w:val="11"/>
  </w:num>
  <w:num w:numId="22">
    <w:abstractNumId w:val="32"/>
  </w:num>
  <w:num w:numId="23">
    <w:abstractNumId w:val="14"/>
  </w:num>
  <w:num w:numId="24">
    <w:abstractNumId w:val="6"/>
  </w:num>
  <w:num w:numId="25">
    <w:abstractNumId w:val="37"/>
  </w:num>
  <w:num w:numId="26">
    <w:abstractNumId w:val="34"/>
  </w:num>
  <w:num w:numId="27">
    <w:abstractNumId w:val="18"/>
  </w:num>
  <w:num w:numId="28">
    <w:abstractNumId w:val="26"/>
  </w:num>
  <w:num w:numId="29">
    <w:abstractNumId w:val="23"/>
  </w:num>
  <w:num w:numId="30">
    <w:abstractNumId w:val="25"/>
  </w:num>
  <w:num w:numId="31">
    <w:abstractNumId w:val="4"/>
  </w:num>
  <w:num w:numId="32">
    <w:abstractNumId w:val="24"/>
  </w:num>
  <w:num w:numId="33">
    <w:abstractNumId w:val="17"/>
  </w:num>
  <w:num w:numId="34">
    <w:abstractNumId w:val="5"/>
  </w:num>
  <w:num w:numId="35">
    <w:abstractNumId w:val="19"/>
  </w:num>
  <w:num w:numId="36">
    <w:abstractNumId w:val="19"/>
  </w:num>
  <w:num w:numId="37">
    <w:abstractNumId w:val="19"/>
  </w:num>
  <w:num w:numId="38">
    <w:abstractNumId w:val="8"/>
  </w:num>
  <w:num w:numId="39">
    <w:abstractNumId w:val="36"/>
  </w:num>
  <w:num w:numId="40">
    <w:abstractNumId w:val="3"/>
  </w:num>
  <w:num w:numId="41">
    <w:abstractNumId w:val="1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9C"/>
    <w:rsid w:val="000035FE"/>
    <w:rsid w:val="00003F69"/>
    <w:rsid w:val="00005A22"/>
    <w:rsid w:val="00015E2D"/>
    <w:rsid w:val="00016815"/>
    <w:rsid w:val="00024DC6"/>
    <w:rsid w:val="0003336D"/>
    <w:rsid w:val="0003636B"/>
    <w:rsid w:val="00041C3E"/>
    <w:rsid w:val="000525F4"/>
    <w:rsid w:val="000575C6"/>
    <w:rsid w:val="00057D1B"/>
    <w:rsid w:val="00060FC6"/>
    <w:rsid w:val="000809AE"/>
    <w:rsid w:val="00080DCA"/>
    <w:rsid w:val="00081CBB"/>
    <w:rsid w:val="00084851"/>
    <w:rsid w:val="000A754C"/>
    <w:rsid w:val="000B2A1C"/>
    <w:rsid w:val="000B2D1D"/>
    <w:rsid w:val="000B5252"/>
    <w:rsid w:val="000C603E"/>
    <w:rsid w:val="000D14BD"/>
    <w:rsid w:val="000D1B6A"/>
    <w:rsid w:val="000D1F67"/>
    <w:rsid w:val="000D2090"/>
    <w:rsid w:val="000D7407"/>
    <w:rsid w:val="000E0FEB"/>
    <w:rsid w:val="000F0B6C"/>
    <w:rsid w:val="000F4003"/>
    <w:rsid w:val="0010377A"/>
    <w:rsid w:val="0010495F"/>
    <w:rsid w:val="00127A3B"/>
    <w:rsid w:val="00133565"/>
    <w:rsid w:val="0013472E"/>
    <w:rsid w:val="00144527"/>
    <w:rsid w:val="00153E59"/>
    <w:rsid w:val="001547AB"/>
    <w:rsid w:val="00156958"/>
    <w:rsid w:val="00160337"/>
    <w:rsid w:val="001660BA"/>
    <w:rsid w:val="00175C2C"/>
    <w:rsid w:val="0018359C"/>
    <w:rsid w:val="00191B85"/>
    <w:rsid w:val="0019210A"/>
    <w:rsid w:val="001A0D3E"/>
    <w:rsid w:val="001B738A"/>
    <w:rsid w:val="001B78CA"/>
    <w:rsid w:val="001C2EF3"/>
    <w:rsid w:val="001D0322"/>
    <w:rsid w:val="001D1C33"/>
    <w:rsid w:val="001D5AE6"/>
    <w:rsid w:val="001E028F"/>
    <w:rsid w:val="001E08F4"/>
    <w:rsid w:val="001F0148"/>
    <w:rsid w:val="001F10F0"/>
    <w:rsid w:val="001F3060"/>
    <w:rsid w:val="001F5BCE"/>
    <w:rsid w:val="001F7B3A"/>
    <w:rsid w:val="0021435B"/>
    <w:rsid w:val="00214B41"/>
    <w:rsid w:val="002178CB"/>
    <w:rsid w:val="00234D92"/>
    <w:rsid w:val="00240649"/>
    <w:rsid w:val="00241297"/>
    <w:rsid w:val="00242686"/>
    <w:rsid w:val="002472E6"/>
    <w:rsid w:val="002516DC"/>
    <w:rsid w:val="0025190A"/>
    <w:rsid w:val="002568A6"/>
    <w:rsid w:val="00256CAC"/>
    <w:rsid w:val="00262FC0"/>
    <w:rsid w:val="00270EE7"/>
    <w:rsid w:val="002736C8"/>
    <w:rsid w:val="00274E3C"/>
    <w:rsid w:val="00276AF3"/>
    <w:rsid w:val="0028130D"/>
    <w:rsid w:val="00281FAC"/>
    <w:rsid w:val="00292AF7"/>
    <w:rsid w:val="002A5AFA"/>
    <w:rsid w:val="002B1A18"/>
    <w:rsid w:val="002C643E"/>
    <w:rsid w:val="002D464F"/>
    <w:rsid w:val="002E2383"/>
    <w:rsid w:val="002E7F67"/>
    <w:rsid w:val="00300725"/>
    <w:rsid w:val="003008D8"/>
    <w:rsid w:val="0030096F"/>
    <w:rsid w:val="003065C1"/>
    <w:rsid w:val="00317618"/>
    <w:rsid w:val="00322A85"/>
    <w:rsid w:val="003242D5"/>
    <w:rsid w:val="00337F82"/>
    <w:rsid w:val="00341FB5"/>
    <w:rsid w:val="00353B65"/>
    <w:rsid w:val="00360F0E"/>
    <w:rsid w:val="00372F9B"/>
    <w:rsid w:val="0037600D"/>
    <w:rsid w:val="00380F96"/>
    <w:rsid w:val="003815EE"/>
    <w:rsid w:val="0038400E"/>
    <w:rsid w:val="00384B56"/>
    <w:rsid w:val="00385B44"/>
    <w:rsid w:val="00397E4C"/>
    <w:rsid w:val="003A024D"/>
    <w:rsid w:val="003A0351"/>
    <w:rsid w:val="003A6D7A"/>
    <w:rsid w:val="003B0D42"/>
    <w:rsid w:val="003B238C"/>
    <w:rsid w:val="003B6366"/>
    <w:rsid w:val="003C1F32"/>
    <w:rsid w:val="003C7B56"/>
    <w:rsid w:val="003C7E27"/>
    <w:rsid w:val="003E14F1"/>
    <w:rsid w:val="003E29D6"/>
    <w:rsid w:val="003E6B3F"/>
    <w:rsid w:val="003F6886"/>
    <w:rsid w:val="004027A9"/>
    <w:rsid w:val="0040448A"/>
    <w:rsid w:val="004068D4"/>
    <w:rsid w:val="00407D64"/>
    <w:rsid w:val="004155BD"/>
    <w:rsid w:val="0043252F"/>
    <w:rsid w:val="00436793"/>
    <w:rsid w:val="004465A4"/>
    <w:rsid w:val="00446C1F"/>
    <w:rsid w:val="0044712C"/>
    <w:rsid w:val="00450DF7"/>
    <w:rsid w:val="00451DAC"/>
    <w:rsid w:val="0045213E"/>
    <w:rsid w:val="00456FCB"/>
    <w:rsid w:val="00461427"/>
    <w:rsid w:val="00461779"/>
    <w:rsid w:val="004635E0"/>
    <w:rsid w:val="00463F4B"/>
    <w:rsid w:val="00472D99"/>
    <w:rsid w:val="00480238"/>
    <w:rsid w:val="004969D6"/>
    <w:rsid w:val="004A0738"/>
    <w:rsid w:val="004B6EF9"/>
    <w:rsid w:val="004C09AC"/>
    <w:rsid w:val="004C1AAE"/>
    <w:rsid w:val="004C26BC"/>
    <w:rsid w:val="004C5CE8"/>
    <w:rsid w:val="004C603F"/>
    <w:rsid w:val="004D2E7D"/>
    <w:rsid w:val="004D5C7C"/>
    <w:rsid w:val="004E5F9D"/>
    <w:rsid w:val="004E6EEE"/>
    <w:rsid w:val="004F49A0"/>
    <w:rsid w:val="00501508"/>
    <w:rsid w:val="00526EAC"/>
    <w:rsid w:val="005342D7"/>
    <w:rsid w:val="00537562"/>
    <w:rsid w:val="00547741"/>
    <w:rsid w:val="0055385B"/>
    <w:rsid w:val="0055655D"/>
    <w:rsid w:val="005632A9"/>
    <w:rsid w:val="00570F56"/>
    <w:rsid w:val="005765D5"/>
    <w:rsid w:val="00581F24"/>
    <w:rsid w:val="00586449"/>
    <w:rsid w:val="00587C99"/>
    <w:rsid w:val="0059072D"/>
    <w:rsid w:val="00595A49"/>
    <w:rsid w:val="00597D98"/>
    <w:rsid w:val="005A34A3"/>
    <w:rsid w:val="005A5539"/>
    <w:rsid w:val="005B08B6"/>
    <w:rsid w:val="005D2FAB"/>
    <w:rsid w:val="005E1C31"/>
    <w:rsid w:val="005E62FD"/>
    <w:rsid w:val="005E6E74"/>
    <w:rsid w:val="005F024B"/>
    <w:rsid w:val="005F2BC0"/>
    <w:rsid w:val="005F340D"/>
    <w:rsid w:val="005F3DED"/>
    <w:rsid w:val="00612636"/>
    <w:rsid w:val="00616C7F"/>
    <w:rsid w:val="00626F2B"/>
    <w:rsid w:val="00630213"/>
    <w:rsid w:val="00632F30"/>
    <w:rsid w:val="00633075"/>
    <w:rsid w:val="00644941"/>
    <w:rsid w:val="00645237"/>
    <w:rsid w:val="00645291"/>
    <w:rsid w:val="0065197E"/>
    <w:rsid w:val="00656696"/>
    <w:rsid w:val="0066508F"/>
    <w:rsid w:val="00675BB9"/>
    <w:rsid w:val="00687DD5"/>
    <w:rsid w:val="00692FAA"/>
    <w:rsid w:val="006952A2"/>
    <w:rsid w:val="0069564B"/>
    <w:rsid w:val="00696A83"/>
    <w:rsid w:val="006A440B"/>
    <w:rsid w:val="006A5427"/>
    <w:rsid w:val="006A7BAE"/>
    <w:rsid w:val="006B0053"/>
    <w:rsid w:val="006B2813"/>
    <w:rsid w:val="006B4246"/>
    <w:rsid w:val="006B5671"/>
    <w:rsid w:val="006C6C41"/>
    <w:rsid w:val="006D0ED5"/>
    <w:rsid w:val="006D4F14"/>
    <w:rsid w:val="006E02A0"/>
    <w:rsid w:val="006F0D6F"/>
    <w:rsid w:val="006F6110"/>
    <w:rsid w:val="0070655A"/>
    <w:rsid w:val="00712FED"/>
    <w:rsid w:val="00713554"/>
    <w:rsid w:val="007154C0"/>
    <w:rsid w:val="007213A4"/>
    <w:rsid w:val="00724738"/>
    <w:rsid w:val="00726A9E"/>
    <w:rsid w:val="00731E3C"/>
    <w:rsid w:val="00746371"/>
    <w:rsid w:val="007543D2"/>
    <w:rsid w:val="00761E8B"/>
    <w:rsid w:val="00761ECE"/>
    <w:rsid w:val="00763238"/>
    <w:rsid w:val="00780880"/>
    <w:rsid w:val="007871C8"/>
    <w:rsid w:val="00792F2F"/>
    <w:rsid w:val="007947D3"/>
    <w:rsid w:val="0079586F"/>
    <w:rsid w:val="00796970"/>
    <w:rsid w:val="00797A68"/>
    <w:rsid w:val="007A0B84"/>
    <w:rsid w:val="007A0F9D"/>
    <w:rsid w:val="007A30D5"/>
    <w:rsid w:val="007A5843"/>
    <w:rsid w:val="007A6A7D"/>
    <w:rsid w:val="007B039A"/>
    <w:rsid w:val="007B5700"/>
    <w:rsid w:val="007C1CA8"/>
    <w:rsid w:val="007C4401"/>
    <w:rsid w:val="007C680B"/>
    <w:rsid w:val="007C6B8A"/>
    <w:rsid w:val="007D4C5B"/>
    <w:rsid w:val="007E5779"/>
    <w:rsid w:val="007E6D35"/>
    <w:rsid w:val="007F337D"/>
    <w:rsid w:val="0080167C"/>
    <w:rsid w:val="00803184"/>
    <w:rsid w:val="008037C7"/>
    <w:rsid w:val="00806A66"/>
    <w:rsid w:val="00813205"/>
    <w:rsid w:val="00815B76"/>
    <w:rsid w:val="00823D4E"/>
    <w:rsid w:val="00827FDC"/>
    <w:rsid w:val="00833495"/>
    <w:rsid w:val="0085128E"/>
    <w:rsid w:val="008612CE"/>
    <w:rsid w:val="008618FE"/>
    <w:rsid w:val="00865AD5"/>
    <w:rsid w:val="008667CB"/>
    <w:rsid w:val="0087386D"/>
    <w:rsid w:val="008805F2"/>
    <w:rsid w:val="008822C9"/>
    <w:rsid w:val="008A49D8"/>
    <w:rsid w:val="008A4DB9"/>
    <w:rsid w:val="008B7A12"/>
    <w:rsid w:val="008C37D4"/>
    <w:rsid w:val="008D09A8"/>
    <w:rsid w:val="008D166B"/>
    <w:rsid w:val="008D4BAA"/>
    <w:rsid w:val="008E2C08"/>
    <w:rsid w:val="008E4323"/>
    <w:rsid w:val="008E7B53"/>
    <w:rsid w:val="008F0626"/>
    <w:rsid w:val="008F230A"/>
    <w:rsid w:val="008F2BD0"/>
    <w:rsid w:val="008F6B2D"/>
    <w:rsid w:val="00902C4E"/>
    <w:rsid w:val="00905679"/>
    <w:rsid w:val="00910779"/>
    <w:rsid w:val="0091114C"/>
    <w:rsid w:val="00911618"/>
    <w:rsid w:val="00917DF3"/>
    <w:rsid w:val="00923C40"/>
    <w:rsid w:val="00926A12"/>
    <w:rsid w:val="0092788E"/>
    <w:rsid w:val="00927EA7"/>
    <w:rsid w:val="009412F5"/>
    <w:rsid w:val="009435A7"/>
    <w:rsid w:val="0094747F"/>
    <w:rsid w:val="00956658"/>
    <w:rsid w:val="00956BE5"/>
    <w:rsid w:val="00984482"/>
    <w:rsid w:val="0098574C"/>
    <w:rsid w:val="009923FA"/>
    <w:rsid w:val="00997278"/>
    <w:rsid w:val="009A0D4A"/>
    <w:rsid w:val="009A24CF"/>
    <w:rsid w:val="009B33D8"/>
    <w:rsid w:val="009B34C5"/>
    <w:rsid w:val="009B4467"/>
    <w:rsid w:val="009B55B2"/>
    <w:rsid w:val="009B5B95"/>
    <w:rsid w:val="009B6624"/>
    <w:rsid w:val="009B7BA0"/>
    <w:rsid w:val="009D2330"/>
    <w:rsid w:val="009D418E"/>
    <w:rsid w:val="009E1B1F"/>
    <w:rsid w:val="009E7D70"/>
    <w:rsid w:val="009F0115"/>
    <w:rsid w:val="009F11B6"/>
    <w:rsid w:val="00A01016"/>
    <w:rsid w:val="00A020A3"/>
    <w:rsid w:val="00A043DB"/>
    <w:rsid w:val="00A128BF"/>
    <w:rsid w:val="00A14ACD"/>
    <w:rsid w:val="00A15B9E"/>
    <w:rsid w:val="00A162B5"/>
    <w:rsid w:val="00A31C1B"/>
    <w:rsid w:val="00A3699E"/>
    <w:rsid w:val="00A37616"/>
    <w:rsid w:val="00A70A30"/>
    <w:rsid w:val="00A73B9A"/>
    <w:rsid w:val="00A94A19"/>
    <w:rsid w:val="00A96D42"/>
    <w:rsid w:val="00A97F13"/>
    <w:rsid w:val="00AB67A7"/>
    <w:rsid w:val="00AC6294"/>
    <w:rsid w:val="00AC73FB"/>
    <w:rsid w:val="00AD1857"/>
    <w:rsid w:val="00AD3239"/>
    <w:rsid w:val="00AE6B44"/>
    <w:rsid w:val="00B077A3"/>
    <w:rsid w:val="00B1265E"/>
    <w:rsid w:val="00B16A54"/>
    <w:rsid w:val="00B316B1"/>
    <w:rsid w:val="00B363BF"/>
    <w:rsid w:val="00B47DB0"/>
    <w:rsid w:val="00B51DAB"/>
    <w:rsid w:val="00B54156"/>
    <w:rsid w:val="00B655EA"/>
    <w:rsid w:val="00B661E9"/>
    <w:rsid w:val="00B72BB8"/>
    <w:rsid w:val="00B747FE"/>
    <w:rsid w:val="00B851CC"/>
    <w:rsid w:val="00B85884"/>
    <w:rsid w:val="00B90AC4"/>
    <w:rsid w:val="00BB188E"/>
    <w:rsid w:val="00BB2467"/>
    <w:rsid w:val="00BB3F77"/>
    <w:rsid w:val="00BB57EA"/>
    <w:rsid w:val="00BC30FF"/>
    <w:rsid w:val="00BE7560"/>
    <w:rsid w:val="00BF139D"/>
    <w:rsid w:val="00BF3247"/>
    <w:rsid w:val="00BF6722"/>
    <w:rsid w:val="00C02D1C"/>
    <w:rsid w:val="00C202A2"/>
    <w:rsid w:val="00C3054E"/>
    <w:rsid w:val="00C30A77"/>
    <w:rsid w:val="00C3174F"/>
    <w:rsid w:val="00C40A01"/>
    <w:rsid w:val="00C50316"/>
    <w:rsid w:val="00C508FC"/>
    <w:rsid w:val="00C52620"/>
    <w:rsid w:val="00C527F7"/>
    <w:rsid w:val="00C608C0"/>
    <w:rsid w:val="00C64A3F"/>
    <w:rsid w:val="00C669D5"/>
    <w:rsid w:val="00C732B1"/>
    <w:rsid w:val="00C75B68"/>
    <w:rsid w:val="00C8033A"/>
    <w:rsid w:val="00C837FB"/>
    <w:rsid w:val="00C91E85"/>
    <w:rsid w:val="00C97199"/>
    <w:rsid w:val="00CA6450"/>
    <w:rsid w:val="00CC020E"/>
    <w:rsid w:val="00CC4A13"/>
    <w:rsid w:val="00CC55F8"/>
    <w:rsid w:val="00CC731D"/>
    <w:rsid w:val="00CD3FBB"/>
    <w:rsid w:val="00CD44F0"/>
    <w:rsid w:val="00CD52B3"/>
    <w:rsid w:val="00CD7D4E"/>
    <w:rsid w:val="00CE1962"/>
    <w:rsid w:val="00CF4E62"/>
    <w:rsid w:val="00D003FE"/>
    <w:rsid w:val="00D008B6"/>
    <w:rsid w:val="00D03247"/>
    <w:rsid w:val="00D063BC"/>
    <w:rsid w:val="00D066AC"/>
    <w:rsid w:val="00D1280F"/>
    <w:rsid w:val="00D2132B"/>
    <w:rsid w:val="00D21900"/>
    <w:rsid w:val="00D22893"/>
    <w:rsid w:val="00D22D47"/>
    <w:rsid w:val="00D307C3"/>
    <w:rsid w:val="00D33221"/>
    <w:rsid w:val="00D34933"/>
    <w:rsid w:val="00D34B98"/>
    <w:rsid w:val="00D36372"/>
    <w:rsid w:val="00D36A79"/>
    <w:rsid w:val="00D4567F"/>
    <w:rsid w:val="00D4571E"/>
    <w:rsid w:val="00D45DC5"/>
    <w:rsid w:val="00D72A3C"/>
    <w:rsid w:val="00D82D77"/>
    <w:rsid w:val="00D854A2"/>
    <w:rsid w:val="00D95622"/>
    <w:rsid w:val="00D95BBD"/>
    <w:rsid w:val="00DA3BF3"/>
    <w:rsid w:val="00DA42BF"/>
    <w:rsid w:val="00DA5D0E"/>
    <w:rsid w:val="00DB6151"/>
    <w:rsid w:val="00DB6F56"/>
    <w:rsid w:val="00DC0F3F"/>
    <w:rsid w:val="00DC34C8"/>
    <w:rsid w:val="00DC4E33"/>
    <w:rsid w:val="00DD1BCF"/>
    <w:rsid w:val="00DD6023"/>
    <w:rsid w:val="00DE53EA"/>
    <w:rsid w:val="00DF2667"/>
    <w:rsid w:val="00DF2B84"/>
    <w:rsid w:val="00DF44AB"/>
    <w:rsid w:val="00E03945"/>
    <w:rsid w:val="00E047FF"/>
    <w:rsid w:val="00E04EB9"/>
    <w:rsid w:val="00E14BAD"/>
    <w:rsid w:val="00E23AB0"/>
    <w:rsid w:val="00E30EB2"/>
    <w:rsid w:val="00E362F5"/>
    <w:rsid w:val="00E46BED"/>
    <w:rsid w:val="00E47578"/>
    <w:rsid w:val="00E47590"/>
    <w:rsid w:val="00E53E97"/>
    <w:rsid w:val="00E540F6"/>
    <w:rsid w:val="00E609A6"/>
    <w:rsid w:val="00E6471C"/>
    <w:rsid w:val="00E7324F"/>
    <w:rsid w:val="00E86620"/>
    <w:rsid w:val="00E86717"/>
    <w:rsid w:val="00E87739"/>
    <w:rsid w:val="00E90E83"/>
    <w:rsid w:val="00E91E6C"/>
    <w:rsid w:val="00E94C56"/>
    <w:rsid w:val="00E97A44"/>
    <w:rsid w:val="00EA49DA"/>
    <w:rsid w:val="00EA4B53"/>
    <w:rsid w:val="00EA558D"/>
    <w:rsid w:val="00EB182F"/>
    <w:rsid w:val="00EB35BE"/>
    <w:rsid w:val="00EC66F8"/>
    <w:rsid w:val="00ED3AAB"/>
    <w:rsid w:val="00ED3E49"/>
    <w:rsid w:val="00EF0477"/>
    <w:rsid w:val="00F0024C"/>
    <w:rsid w:val="00F06EEC"/>
    <w:rsid w:val="00F10DDC"/>
    <w:rsid w:val="00F1229A"/>
    <w:rsid w:val="00F12B30"/>
    <w:rsid w:val="00F16C19"/>
    <w:rsid w:val="00F44ED2"/>
    <w:rsid w:val="00F4522B"/>
    <w:rsid w:val="00F61759"/>
    <w:rsid w:val="00F96D59"/>
    <w:rsid w:val="00FB074E"/>
    <w:rsid w:val="00FB17B1"/>
    <w:rsid w:val="00FB30D9"/>
    <w:rsid w:val="00FC2446"/>
    <w:rsid w:val="00FC74A1"/>
    <w:rsid w:val="00FD59B6"/>
    <w:rsid w:val="00FE086F"/>
    <w:rsid w:val="00FE08BF"/>
    <w:rsid w:val="00FE40F3"/>
    <w:rsid w:val="00FE4321"/>
    <w:rsid w:val="00FE46B3"/>
    <w:rsid w:val="00FE6244"/>
    <w:rsid w:val="00FF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6F558"/>
  <w15:chartTrackingRefBased/>
  <w15:docId w15:val="{B4A92034-7B32-40AB-A8DE-7ECB797A0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9C"/>
    <w:pPr>
      <w:spacing w:after="200" w:line="276" w:lineRule="auto"/>
    </w:pPr>
    <w:rPr>
      <w:lang w:val="en-IN"/>
    </w:rPr>
  </w:style>
  <w:style w:type="paragraph" w:styleId="Heading1">
    <w:name w:val="heading 1"/>
    <w:basedOn w:val="Standard"/>
    <w:next w:val="Normal"/>
    <w:link w:val="Heading1Char"/>
    <w:rsid w:val="0018359C"/>
    <w:pPr>
      <w:keepNext/>
      <w:pageBreakBefore/>
      <w:numPr>
        <w:numId w:val="2"/>
      </w:numPr>
      <w:spacing w:before="240" w:after="240"/>
      <w:textAlignment w:val="baseline"/>
      <w:outlineLvl w:val="0"/>
    </w:pPr>
    <w:rPr>
      <w:rFonts w:ascii="Arial" w:eastAsia="Arial Unicode MS" w:hAnsi="Arial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nhideWhenUsed/>
    <w:qFormat/>
    <w:rsid w:val="0018359C"/>
    <w:pPr>
      <w:keepNext/>
      <w:keepLines/>
      <w:numPr>
        <w:ilvl w:val="1"/>
        <w:numId w:val="2"/>
      </w:numPr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359C"/>
    <w:pPr>
      <w:keepNext/>
      <w:keepLines/>
      <w:numPr>
        <w:ilvl w:val="2"/>
        <w:numId w:val="2"/>
      </w:numPr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8359C"/>
    <w:pPr>
      <w:keepNext/>
      <w:keepLines/>
      <w:numPr>
        <w:ilvl w:val="3"/>
        <w:numId w:val="2"/>
      </w:numPr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8359C"/>
    <w:pPr>
      <w:keepNext/>
      <w:keepLines/>
      <w:numPr>
        <w:ilvl w:val="4"/>
        <w:numId w:val="2"/>
      </w:numPr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59C"/>
    <w:pPr>
      <w:keepNext/>
      <w:keepLines/>
      <w:numPr>
        <w:ilvl w:val="5"/>
        <w:numId w:val="2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59C"/>
    <w:pPr>
      <w:keepNext/>
      <w:keepLines/>
      <w:numPr>
        <w:ilvl w:val="6"/>
        <w:numId w:val="2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59C"/>
    <w:pPr>
      <w:keepNext/>
      <w:keepLines/>
      <w:numPr>
        <w:ilvl w:val="7"/>
        <w:numId w:val="2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59C"/>
    <w:pPr>
      <w:keepNext/>
      <w:keepLines/>
      <w:numPr>
        <w:ilvl w:val="8"/>
        <w:numId w:val="2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359C"/>
    <w:rPr>
      <w:rFonts w:ascii="Arial" w:eastAsia="Arial Unicode MS" w:hAnsi="Arial" w:cs="Times New Roman"/>
      <w:b/>
      <w:kern w:val="3"/>
      <w:sz w:val="32"/>
      <w:szCs w:val="20"/>
      <w:lang w:val="en-AU" w:eastAsia="ar-SA"/>
    </w:rPr>
  </w:style>
  <w:style w:type="character" w:customStyle="1" w:styleId="Heading2Char">
    <w:name w:val="Heading 2 Char"/>
    <w:basedOn w:val="DefaultParagraphFont"/>
    <w:link w:val="Heading2"/>
    <w:rsid w:val="0018359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8359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8359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59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59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59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59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5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andard">
    <w:name w:val="Standard"/>
    <w:rsid w:val="0018359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C75B68"/>
    <w:pPr>
      <w:ind w:left="720"/>
      <w:contextualSpacing/>
    </w:pPr>
  </w:style>
  <w:style w:type="table" w:styleId="TableGrid">
    <w:name w:val="Table Grid"/>
    <w:basedOn w:val="TableNormal"/>
    <w:uiPriority w:val="39"/>
    <w:rsid w:val="008F6B2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0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351"/>
    <w:rPr>
      <w:rFonts w:ascii="Segoe UI" w:hAnsi="Segoe UI" w:cs="Segoe UI"/>
      <w:sz w:val="18"/>
      <w:szCs w:val="18"/>
      <w:lang w:val="en-IN"/>
    </w:rPr>
  </w:style>
  <w:style w:type="character" w:styleId="Hyperlink">
    <w:name w:val="Hyperlink"/>
    <w:basedOn w:val="DefaultParagraphFont"/>
    <w:uiPriority w:val="99"/>
    <w:unhideWhenUsed/>
    <w:rsid w:val="005A553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14F1"/>
    <w:rPr>
      <w:color w:val="605E5C"/>
      <w:shd w:val="clear" w:color="auto" w:fill="E1DFDD"/>
    </w:rPr>
  </w:style>
  <w:style w:type="paragraph" w:customStyle="1" w:styleId="TableNormal1">
    <w:name w:val="Table Normal1"/>
    <w:basedOn w:val="Standard"/>
    <w:rsid w:val="00C64A3F"/>
    <w:pPr>
      <w:widowControl w:val="0"/>
      <w:spacing w:before="60"/>
      <w:textAlignment w:val="baseline"/>
    </w:pPr>
    <w:rPr>
      <w:rFonts w:ascii="GE Inspira" w:hAnsi="GE Inspira"/>
      <w:sz w:val="20"/>
      <w:szCs w:val="20"/>
      <w:lang w:val="en-AU"/>
    </w:rPr>
  </w:style>
  <w:style w:type="paragraph" w:styleId="TOCHeading">
    <w:name w:val="TOC Heading"/>
    <w:basedOn w:val="Heading1"/>
    <w:next w:val="Normal"/>
    <w:uiPriority w:val="39"/>
    <w:unhideWhenUsed/>
    <w:qFormat/>
    <w:rsid w:val="00C64A3F"/>
    <w:pPr>
      <w:keepLines/>
      <w:pageBreakBefore w:val="0"/>
      <w:numPr>
        <w:numId w:val="0"/>
      </w:numPr>
      <w:suppressAutoHyphens w:val="0"/>
      <w:autoSpaceDN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C64A3F"/>
    <w:pPr>
      <w:spacing w:after="100" w:line="259" w:lineRule="auto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7D4C5B"/>
    <w:pPr>
      <w:tabs>
        <w:tab w:val="left" w:pos="1100"/>
        <w:tab w:val="right" w:leader="dot" w:pos="9170"/>
      </w:tabs>
      <w:spacing w:after="100" w:line="259" w:lineRule="auto"/>
      <w:ind w:left="440"/>
      <w:jc w:val="both"/>
    </w:pPr>
    <w:rPr>
      <w:b/>
      <w:noProof/>
      <w:lang w:val="en-US"/>
    </w:rPr>
  </w:style>
  <w:style w:type="paragraph" w:customStyle="1" w:styleId="Heading1Text">
    <w:name w:val="Heading1Text"/>
    <w:rsid w:val="00587C99"/>
    <w:pPr>
      <w:spacing w:after="120" w:line="240" w:lineRule="auto"/>
      <w:ind w:left="360"/>
    </w:pPr>
    <w:rPr>
      <w:rFonts w:ascii="Arial" w:eastAsia="Times New Roman" w:hAnsi="Arial" w:cs="Times New Roman"/>
      <w:bCs/>
      <w:sz w:val="20"/>
      <w:szCs w:val="20"/>
    </w:rPr>
  </w:style>
  <w:style w:type="paragraph" w:customStyle="1" w:styleId="paragraph">
    <w:name w:val="paragraph"/>
    <w:basedOn w:val="Normal"/>
    <w:rsid w:val="005A3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A34A3"/>
  </w:style>
  <w:style w:type="character" w:customStyle="1" w:styleId="eop">
    <w:name w:val="eop"/>
    <w:basedOn w:val="DefaultParagraphFont"/>
    <w:rsid w:val="005A34A3"/>
  </w:style>
  <w:style w:type="character" w:customStyle="1" w:styleId="pagebreaktextspan">
    <w:name w:val="pagebreaktextspan"/>
    <w:basedOn w:val="DefaultParagraphFont"/>
    <w:rsid w:val="005A34A3"/>
  </w:style>
  <w:style w:type="character" w:styleId="FollowedHyperlink">
    <w:name w:val="FollowedHyperlink"/>
    <w:basedOn w:val="DefaultParagraphFont"/>
    <w:uiPriority w:val="99"/>
    <w:semiHidden/>
    <w:unhideWhenUsed/>
    <w:rsid w:val="0055655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9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5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5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2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6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5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9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9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6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5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26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9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9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38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9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7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7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8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0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1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3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34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58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7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24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43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0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60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2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1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77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1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85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2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1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3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967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76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0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00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03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19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26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45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04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04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5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94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7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19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9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6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5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5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9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7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3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1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6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2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1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9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1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9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5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8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13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6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70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5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5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7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73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30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0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8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4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5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0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3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0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2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1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2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3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1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2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6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9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0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1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7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21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4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13757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87130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2745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api.pp.travelport.com:443/9/air/price/offers/buildfromcatalogofferings" TargetMode="External"/><Relationship Id="rId18" Type="http://schemas.openxmlformats.org/officeDocument/2006/relationships/hyperlink" Target="https://api.travelport.com:443/9/air/price/farefamily/catalogofferings/buildoptionsfromcatalogofferings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api.travelport.com:443/9/air/price/offers/buildfromcatalogofferings" TargetMode="External"/><Relationship Id="rId17" Type="http://schemas.openxmlformats.org/officeDocument/2006/relationships/hyperlink" Target="https://api.pp.travelport.com:443/9/air/price/farefamily/catalogofferings/buildoptionsfromcatalogproduct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api.travelport.com:443/9/air/price/farefamily/catalogofferings/buildoptionsfromcatalogproduct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pi.pp.travelport.com:443/9/air/price/offers/buildfromproducts" TargetMode="External"/><Relationship Id="rId5" Type="http://schemas.openxmlformats.org/officeDocument/2006/relationships/styles" Target="styles.xml"/><Relationship Id="rId15" Type="http://schemas.openxmlformats.org/officeDocument/2006/relationships/hyperlink" Target="https://api.pp.travelport.com/9/air/price/offers/buildfromcatalogproductofferings" TargetMode="External"/><Relationship Id="rId10" Type="http://schemas.openxmlformats.org/officeDocument/2006/relationships/hyperlink" Target="https://api.travelport.com:443/9/air/price/offers/buildfromproducts" TargetMode="External"/><Relationship Id="rId19" Type="http://schemas.openxmlformats.org/officeDocument/2006/relationships/hyperlink" Target="https://api.pp.travelport.com:443/9/air/price/farefamily/catalogofferings/buildoptionsfromcatalogofferings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oauth.travelport.com/oauth/oauth20/token" TargetMode="External"/><Relationship Id="rId14" Type="http://schemas.openxmlformats.org/officeDocument/2006/relationships/hyperlink" Target="https://api.travelport.com/9/air/price/offers/buildfromcatalogproductoffering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DB9CF8D1271F468E0CC76F7349310E" ma:contentTypeVersion="9" ma:contentTypeDescription="Create a new document." ma:contentTypeScope="" ma:versionID="02a8fbd4641045cb86492e8c7da95e82">
  <xsd:schema xmlns:xsd="http://www.w3.org/2001/XMLSchema" xmlns:xs="http://www.w3.org/2001/XMLSchema" xmlns:p="http://schemas.microsoft.com/office/2006/metadata/properties" xmlns:ns2="3c3fb585-7cfc-48c1-b285-b3e60c874950" targetNamespace="http://schemas.microsoft.com/office/2006/metadata/properties" ma:root="true" ma:fieldsID="872a31f285c9bc6e602e909d96d7229d" ns2:_="">
    <xsd:import namespace="3c3fb585-7cfc-48c1-b285-b3e60c874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fb585-7cfc-48c1-b285-b3e60c874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43B191-B594-4720-AC3B-51D16E893E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53B397-3944-4CE1-AFA2-A6F4E0970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3fb585-7cfc-48c1-b285-b3e60c874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19774B-88B5-41E0-A1B5-0F896259E3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4714</TotalTime>
  <Pages>6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Mathew, Merin</dc:creator>
  <cp:keywords/>
  <dc:description/>
  <cp:lastModifiedBy>Senapati, Sagar</cp:lastModifiedBy>
  <cp:revision>437</cp:revision>
  <dcterms:created xsi:type="dcterms:W3CDTF">2020-06-17T07:01:00Z</dcterms:created>
  <dcterms:modified xsi:type="dcterms:W3CDTF">2020-11-11T11:39:00Z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0x0101004EDB9CF8D1271F468E0CC76F7349310E</vt:lpwstr>
  </property>
</Properties>
</file>